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C38F" w14:textId="71BA8F69" w:rsidR="00FF1AC2" w:rsidRPr="0052548E" w:rsidRDefault="00FF1AC2" w:rsidP="00FF1AC2">
      <w:pPr>
        <w:tabs>
          <w:tab w:val="center" w:pos="4536"/>
          <w:tab w:val="right" w:pos="8280"/>
          <w:tab w:val="right" w:pos="9639"/>
        </w:tabs>
        <w:spacing w:after="0" w:afterAutospacing="0" w:line="240" w:lineRule="atLeast"/>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#109-e</w:t>
      </w:r>
      <w:r>
        <w:rPr>
          <w:rFonts w:ascii="Arial" w:hAnsi="Arial" w:cs="Arial"/>
          <w:b/>
          <w:bCs/>
          <w:sz w:val="28"/>
        </w:rPr>
        <w:tab/>
      </w:r>
      <w:r>
        <w:rPr>
          <w:rFonts w:ascii="Arial" w:hAnsi="Arial" w:cs="Arial"/>
          <w:b/>
          <w:bCs/>
          <w:sz w:val="28"/>
        </w:rPr>
        <w:tab/>
        <w:t xml:space="preserve">                                             </w:t>
      </w:r>
      <w:r w:rsidR="00917B76" w:rsidRPr="00917B76">
        <w:rPr>
          <w:rFonts w:ascii="Arial" w:hAnsi="Arial" w:cs="Arial"/>
          <w:b/>
          <w:bCs/>
          <w:sz w:val="28"/>
        </w:rPr>
        <w:t>R1-2203993</w:t>
      </w:r>
    </w:p>
    <w:p w14:paraId="05A70C82" w14:textId="77777777" w:rsidR="00FF1AC2" w:rsidRPr="009513AC" w:rsidRDefault="00FF1AC2" w:rsidP="00FF1AC2">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F778573"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F47241">
        <w:rPr>
          <w:rFonts w:ascii="Arial" w:hAnsi="Arial"/>
          <w:b/>
          <w:sz w:val="24"/>
        </w:rPr>
        <w:t>8.7</w:t>
      </w:r>
      <w:r w:rsidRPr="004103D7">
        <w:rPr>
          <w:rFonts w:ascii="Arial" w:hAnsi="Arial"/>
          <w:b/>
          <w:sz w:val="24"/>
        </w:rPr>
        <w:t>.2</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3EEE1841"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FF1AC2" w:rsidRPr="00FF1AC2">
        <w:rPr>
          <w:rFonts w:ascii="Arial" w:hAnsi="Arial"/>
          <w:b/>
          <w:sz w:val="24"/>
        </w:rPr>
        <w:t>Remaining issues for DCI-based power saving adaptation</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17EC5420" w14:textId="77777777" w:rsidR="00640F7A" w:rsidRDefault="000839A3" w:rsidP="00EE1B0E">
      <w:pPr>
        <w:rPr>
          <w:lang w:eastAsia="x-none"/>
        </w:rPr>
      </w:pPr>
      <w:r>
        <w:rPr>
          <w:lang w:eastAsia="x-none"/>
        </w:rPr>
        <w:t xml:space="preserve">Further design of the </w:t>
      </w:r>
      <w:r w:rsidR="00B12F29">
        <w:rPr>
          <w:lang w:eastAsia="x-none"/>
        </w:rPr>
        <w:t xml:space="preserve">DCI </w:t>
      </w:r>
      <w:r>
        <w:rPr>
          <w:lang w:eastAsia="x-none"/>
        </w:rPr>
        <w:t>joint indication of PDCCH adaptations are agreed in</w:t>
      </w:r>
      <w:r w:rsidR="00672DE0">
        <w:rPr>
          <w:lang w:eastAsia="x-none"/>
        </w:rPr>
        <w:t xml:space="preserve"> the last meeting</w:t>
      </w:r>
      <w:r w:rsidR="00055C45">
        <w:rPr>
          <w:lang w:eastAsia="x-none"/>
        </w:rPr>
        <w:t>:</w:t>
      </w:r>
    </w:p>
    <w:p w14:paraId="01FE650B" w14:textId="77777777" w:rsidR="00E964A8" w:rsidRPr="00905CF2" w:rsidRDefault="00E964A8" w:rsidP="00E964A8">
      <w:pPr>
        <w:spacing w:before="120" w:line="280" w:lineRule="atLeast"/>
        <w:rPr>
          <w:sz w:val="21"/>
          <w:szCs w:val="21"/>
          <w:highlight w:val="darkYellow"/>
        </w:rPr>
      </w:pPr>
      <w:r w:rsidRPr="00905CF2">
        <w:rPr>
          <w:rFonts w:eastAsia="宋体" w:hint="eastAsia"/>
          <w:color w:val="000000"/>
          <w:highlight w:val="darkYellow"/>
          <w:shd w:val="clear" w:color="auto" w:fill="FFFF00"/>
          <w:lang w:eastAsia="zh-CN" w:bidi="ar"/>
        </w:rPr>
        <w:t>Working Assumption</w:t>
      </w:r>
      <w:r>
        <w:rPr>
          <w:rFonts w:eastAsia="宋体"/>
          <w:color w:val="000000"/>
          <w:highlight w:val="darkYellow"/>
          <w:shd w:val="clear" w:color="auto" w:fill="FFFF00"/>
          <w:lang w:eastAsia="zh-CN" w:bidi="ar"/>
        </w:rPr>
        <w:t xml:space="preserve"> (Excerpted from RAN#107bis-e)</w:t>
      </w:r>
    </w:p>
    <w:p w14:paraId="17770E4C" w14:textId="77777777" w:rsidR="00E964A8" w:rsidRPr="00C312EE" w:rsidRDefault="00E964A8" w:rsidP="00E964A8">
      <w:pPr>
        <w:numPr>
          <w:ilvl w:val="0"/>
          <w:numId w:val="22"/>
        </w:numPr>
        <w:spacing w:after="0" w:afterAutospacing="0"/>
        <w:jc w:val="left"/>
        <w:rPr>
          <w:rFonts w:eastAsia="等线"/>
          <w:lang w:eastAsia="zh-CN" w:bidi="ar"/>
        </w:rPr>
      </w:pPr>
      <w:r>
        <w:rPr>
          <w:rFonts w:eastAsia="宋体" w:hint="eastAsia"/>
          <w:sz w:val="21"/>
          <w:szCs w:val="21"/>
          <w:lang w:eastAsia="zh-CN" w:bidi="ar"/>
        </w:rPr>
        <w:t>The bit length of the candidate skipping values and SSSG switching initial timer values in slots for 480kHz and 960kHz SCS are assumed to be the same as that for 120KHz SCS</w:t>
      </w:r>
    </w:p>
    <w:p w14:paraId="4D6C2F09" w14:textId="77777777" w:rsidR="00E964A8" w:rsidRPr="00AA04C4" w:rsidRDefault="00E964A8" w:rsidP="00E964A8">
      <w:pPr>
        <w:rPr>
          <w:rFonts w:eastAsia="等线"/>
          <w:highlight w:val="yellow"/>
          <w:lang w:eastAsia="zh-CN"/>
        </w:rPr>
      </w:pPr>
    </w:p>
    <w:p w14:paraId="21D66EBD" w14:textId="77777777" w:rsidR="00E964A8" w:rsidRPr="004C18F7" w:rsidRDefault="00E964A8" w:rsidP="00E964A8">
      <w:pPr>
        <w:rPr>
          <w:rFonts w:eastAsia="等线"/>
          <w:highlight w:val="green"/>
          <w:lang w:eastAsia="zh-CN"/>
        </w:rPr>
      </w:pPr>
      <w:r w:rsidRPr="004C18F7">
        <w:rPr>
          <w:rFonts w:eastAsia="等线"/>
          <w:highlight w:val="green"/>
          <w:lang w:eastAsia="zh-CN"/>
        </w:rPr>
        <w:t>Agreement</w:t>
      </w:r>
    </w:p>
    <w:p w14:paraId="3A630581" w14:textId="77777777" w:rsidR="00E964A8" w:rsidRDefault="00E964A8" w:rsidP="00E964A8">
      <w:pPr>
        <w:pStyle w:val="a4"/>
        <w:shd w:val="clear" w:color="auto" w:fill="FFFFFF"/>
        <w:spacing w:after="0" w:line="280" w:lineRule="atLeast"/>
        <w:ind w:left="420" w:hanging="420"/>
        <w:rPr>
          <w:rFonts w:ascii="Times New Roman" w:hAnsi="Times New Roman"/>
          <w:color w:val="000000"/>
        </w:rPr>
      </w:pPr>
      <w:r>
        <w:rPr>
          <w:rFonts w:ascii="Times New Roman" w:hAnsi="Times New Roman"/>
          <w:color w:val="000000"/>
        </w:rPr>
        <w:t>-</w:t>
      </w:r>
      <w:r>
        <w:rPr>
          <w:rFonts w:ascii="Times New Roman" w:hAnsi="Times New Roman"/>
          <w:color w:val="000000"/>
          <w:sz w:val="14"/>
          <w:szCs w:val="14"/>
        </w:rPr>
        <w:t>            </w:t>
      </w:r>
      <w:r>
        <w:rPr>
          <w:rFonts w:ascii="Times New Roman" w:hAnsi="Times New Roman"/>
          <w:color w:val="000000"/>
        </w:rPr>
        <w:t xml:space="preserve"> The 480kHz and 960kHz SCS are also supported for Rel-17 PDCCH monitoring adaptation.</w:t>
      </w:r>
    </w:p>
    <w:p w14:paraId="67310FAF" w14:textId="77777777" w:rsidR="00E964A8" w:rsidRPr="003162EB" w:rsidRDefault="00E964A8" w:rsidP="00E964A8">
      <w:pPr>
        <w:pStyle w:val="a4"/>
        <w:shd w:val="clear" w:color="auto" w:fill="FFFFFF"/>
        <w:spacing w:after="0" w:line="280" w:lineRule="atLeast"/>
        <w:ind w:left="420" w:hanging="420"/>
        <w:rPr>
          <w:rFonts w:ascii="Times New Roman" w:hAnsi="Times New Roman"/>
          <w:color w:val="000000"/>
          <w:highlight w:val="green"/>
        </w:rPr>
      </w:pPr>
      <w:r w:rsidRPr="003162EB">
        <w:rPr>
          <w:rFonts w:ascii="Times New Roman" w:hAnsi="Times New Roman"/>
          <w:color w:val="000000"/>
          <w:highlight w:val="green"/>
        </w:rPr>
        <w:t>Agreement</w:t>
      </w:r>
    </w:p>
    <w:p w14:paraId="6033A9A1" w14:textId="77777777" w:rsidR="00E964A8" w:rsidRDefault="00E964A8" w:rsidP="00E964A8">
      <w:pPr>
        <w:pStyle w:val="a4"/>
        <w:numPr>
          <w:ilvl w:val="0"/>
          <w:numId w:val="22"/>
        </w:numPr>
        <w:shd w:val="clear" w:color="auto" w:fill="FFFFFF"/>
        <w:spacing w:after="0" w:afterAutospacing="0" w:line="280" w:lineRule="atLeast"/>
        <w:ind w:left="420"/>
        <w:rPr>
          <w:rFonts w:cs="Times"/>
          <w:color w:val="000000"/>
        </w:rPr>
      </w:pPr>
      <w:r>
        <w:rPr>
          <w:rFonts w:ascii="Times New Roman" w:hAnsi="Times New Roman"/>
          <w:color w:val="000000"/>
          <w:sz w:val="21"/>
          <w:szCs w:val="21"/>
        </w:rPr>
        <w:t>It is up to B52.6GHz to deicide the values for candidate skipping values and SSSG switching initial timer values.</w:t>
      </w:r>
    </w:p>
    <w:p w14:paraId="47AAEAF8" w14:textId="77777777" w:rsidR="00E964A8" w:rsidRPr="00E4285F" w:rsidRDefault="00E964A8" w:rsidP="00E964A8">
      <w:pPr>
        <w:rPr>
          <w:lang w:eastAsia="x-none"/>
        </w:rPr>
      </w:pPr>
    </w:p>
    <w:p w14:paraId="030518AB" w14:textId="77777777" w:rsidR="00E964A8" w:rsidRPr="002054F8" w:rsidRDefault="00E964A8" w:rsidP="00E964A8">
      <w:pPr>
        <w:rPr>
          <w:rFonts w:eastAsia="等线"/>
          <w:highlight w:val="green"/>
          <w:lang w:eastAsia="zh-CN"/>
        </w:rPr>
      </w:pPr>
      <w:r w:rsidRPr="002054F8">
        <w:rPr>
          <w:rFonts w:eastAsia="等线"/>
          <w:highlight w:val="green"/>
          <w:lang w:eastAsia="zh-CN"/>
        </w:rPr>
        <w:t>Agreement</w:t>
      </w:r>
    </w:p>
    <w:p w14:paraId="75901329" w14:textId="77777777" w:rsidR="00E964A8" w:rsidRDefault="00E964A8" w:rsidP="00E964A8">
      <w:pPr>
        <w:spacing w:before="120" w:line="280" w:lineRule="atLeast"/>
        <w:rPr>
          <w:szCs w:val="21"/>
          <w:lang w:eastAsia="zh-CN" w:bidi="ar"/>
        </w:rPr>
      </w:pPr>
      <w:r>
        <w:rPr>
          <w:rFonts w:ascii="Times New Roman" w:hAnsi="Times New Roman"/>
          <w:szCs w:val="21"/>
          <w:lang w:eastAsia="zh-CN"/>
        </w:rPr>
        <w:t xml:space="preserve">For </w:t>
      </w:r>
      <w:r>
        <w:rPr>
          <w:rFonts w:ascii="Times New Roman" w:hAnsi="Times New Roman"/>
          <w:szCs w:val="21"/>
          <w:lang w:eastAsia="zh-CN" w:bidi="ar"/>
        </w:rPr>
        <w:t>DCI format 0_1, DCI format 0_2, DCI format 1_1 and DCI format 1_2,     </w:t>
      </w:r>
    </w:p>
    <w:p w14:paraId="333C1132" w14:textId="77777777" w:rsidR="00E964A8" w:rsidRDefault="00E964A8" w:rsidP="00E964A8">
      <w:pPr>
        <w:numPr>
          <w:ilvl w:val="0"/>
          <w:numId w:val="21"/>
        </w:numPr>
        <w:overflowPunct w:val="0"/>
        <w:autoSpaceDE w:val="0"/>
        <w:autoSpaceDN w:val="0"/>
        <w:adjustRightInd w:val="0"/>
        <w:spacing w:before="120" w:after="0" w:afterAutospacing="0" w:line="280" w:lineRule="atLeast"/>
        <w:textAlignment w:val="baseline"/>
        <w:rPr>
          <w:lang w:eastAsia="zh-CN" w:bidi="ar"/>
        </w:rPr>
      </w:pPr>
      <w:r>
        <w:rPr>
          <w:rFonts w:ascii="Times New Roman" w:hAnsi="Times New Roman"/>
          <w:lang w:bidi="ar"/>
        </w:rPr>
        <w:t xml:space="preserve">1 or 2 bits, </w:t>
      </w:r>
      <w:r>
        <w:rPr>
          <w:rFonts w:ascii="Times New Roman" w:hAnsi="Times New Roman"/>
          <w:lang w:eastAsia="zh-CN" w:bidi="ar"/>
        </w:rPr>
        <w:t>if</w:t>
      </w:r>
      <w:r>
        <w:rPr>
          <w:rFonts w:ascii="Times New Roman" w:hAnsi="Times New Roman"/>
          <w:i/>
          <w:lang w:eastAsia="zh-CN" w:bidi="ar"/>
        </w:rPr>
        <w:t xml:space="preserve"> </w:t>
      </w:r>
      <w:proofErr w:type="spellStart"/>
      <w:r>
        <w:rPr>
          <w:rFonts w:ascii="Times New Roman" w:hAnsi="Times New Roman"/>
          <w:i/>
          <w:lang w:eastAsia="zh-CN" w:bidi="ar"/>
        </w:rPr>
        <w:t>PDCCHSkippingDurationList</w:t>
      </w:r>
      <w:proofErr w:type="spellEnd"/>
      <w:r>
        <w:rPr>
          <w:rFonts w:ascii="Times New Roman" w:hAnsi="Times New Roman"/>
          <w:i/>
          <w:lang w:eastAsia="zh-CN" w:bidi="ar"/>
        </w:rPr>
        <w:t xml:space="preserve"> </w:t>
      </w:r>
      <w:r>
        <w:rPr>
          <w:rFonts w:ascii="Times New Roman" w:hAnsi="Times New Roman"/>
          <w:lang w:eastAsia="zh-CN" w:bidi="ar"/>
        </w:rPr>
        <w:t xml:space="preserve">is not configured and if </w:t>
      </w:r>
      <w:r>
        <w:rPr>
          <w:rFonts w:ascii="Times New Roman" w:hAnsi="Times New Roman"/>
          <w:i/>
          <w:lang w:eastAsia="zh-CN" w:bidi="ar"/>
        </w:rPr>
        <w:t xml:space="preserve">searchSpaceGroupIdList-r17 </w:t>
      </w:r>
      <w:r>
        <w:rPr>
          <w:rFonts w:ascii="Times New Roman" w:hAnsi="Times New Roman"/>
          <w:lang w:eastAsia="zh-CN" w:bidi="ar"/>
        </w:rPr>
        <w:t>is configured</w:t>
      </w:r>
    </w:p>
    <w:p w14:paraId="226C7AF7" w14:textId="77777777" w:rsidR="00E964A8" w:rsidRDefault="00E964A8" w:rsidP="00E964A8">
      <w:pPr>
        <w:pStyle w:val="af0"/>
        <w:spacing w:before="0" w:beforeAutospacing="0" w:after="0" w:afterAutospacing="0" w:line="280" w:lineRule="atLeast"/>
        <w:ind w:left="1135" w:hanging="284"/>
        <w:rPr>
          <w:sz w:val="20"/>
          <w:szCs w:val="20"/>
          <w:lang w:bidi="ar"/>
        </w:rPr>
      </w:pPr>
      <w:r>
        <w:rPr>
          <w:rFonts w:ascii="Times New Roman" w:hAnsi="Times New Roman" w:cs="Times New Roman"/>
          <w:sz w:val="20"/>
          <w:szCs w:val="20"/>
          <w:lang w:bidi="ar"/>
        </w:rPr>
        <w:t xml:space="preserve">-     1 bit if the UE is configured by </w:t>
      </w:r>
      <w:r>
        <w:rPr>
          <w:rFonts w:ascii="Times New Roman" w:hAnsi="Times New Roman" w:cs="Times New Roman"/>
          <w:i/>
          <w:sz w:val="20"/>
          <w:szCs w:val="20"/>
          <w:lang w:bidi="ar"/>
        </w:rPr>
        <w:t>searchSpaceGroupIdList-r17</w:t>
      </w:r>
      <w:r>
        <w:rPr>
          <w:rFonts w:ascii="Times New Roman" w:hAnsi="Times New Roman" w:cs="Times New Roman"/>
          <w:sz w:val="20"/>
          <w:szCs w:val="20"/>
          <w:lang w:bidi="ar"/>
        </w:rPr>
        <w:t xml:space="preserve"> with search space set(s) with group index 0 and search space set(s) with group index 1, and if the UE is not configured by </w:t>
      </w:r>
      <w:r>
        <w:rPr>
          <w:rFonts w:ascii="Times New Roman" w:hAnsi="Times New Roman" w:cs="Times New Roman"/>
          <w:i/>
          <w:sz w:val="20"/>
          <w:szCs w:val="20"/>
          <w:lang w:bidi="ar"/>
        </w:rPr>
        <w:t>searchSpaceGroupIdList-r17</w:t>
      </w:r>
      <w:r>
        <w:rPr>
          <w:rFonts w:ascii="Times New Roman" w:hAnsi="Times New Roman" w:cs="Times New Roman"/>
          <w:sz w:val="20"/>
          <w:szCs w:val="20"/>
          <w:lang w:bidi="ar"/>
        </w:rPr>
        <w:t xml:space="preserve"> with any search space set with group index 2;</w:t>
      </w:r>
    </w:p>
    <w:p w14:paraId="36B61A5E" w14:textId="77777777" w:rsidR="00E964A8" w:rsidRDefault="00E964A8" w:rsidP="00E964A8">
      <w:pPr>
        <w:pStyle w:val="af0"/>
        <w:spacing w:before="0" w:beforeAutospacing="0" w:after="0" w:afterAutospacing="0" w:line="280" w:lineRule="atLeast"/>
        <w:ind w:left="1135" w:hanging="284"/>
        <w:rPr>
          <w:sz w:val="20"/>
          <w:szCs w:val="20"/>
          <w:lang w:bidi="ar"/>
        </w:rPr>
      </w:pPr>
      <w:r>
        <w:rPr>
          <w:rFonts w:ascii="Times New Roman" w:hAnsi="Times New Roman" w:cs="Times New Roman"/>
          <w:sz w:val="20"/>
          <w:szCs w:val="20"/>
          <w:lang w:bidi="ar"/>
        </w:rPr>
        <w:t xml:space="preserve">-     2 bits if the UE is configured by </w:t>
      </w:r>
      <w:r>
        <w:rPr>
          <w:rFonts w:ascii="Times New Roman" w:hAnsi="Times New Roman" w:cs="Times New Roman"/>
          <w:i/>
          <w:sz w:val="20"/>
          <w:szCs w:val="20"/>
          <w:lang w:bidi="ar"/>
        </w:rPr>
        <w:t>searchSpaceGroupIdList-r17</w:t>
      </w:r>
      <w:r>
        <w:rPr>
          <w:rFonts w:ascii="Times New Roman" w:hAnsi="Times New Roman" w:cs="Times New Roman"/>
          <w:sz w:val="20"/>
          <w:szCs w:val="20"/>
          <w:lang w:bidi="ar"/>
        </w:rPr>
        <w:t xml:space="preserve"> with search space set(s) with group index 0, search space set(s) with group index 1 and search space set(s) with group index 2;</w:t>
      </w:r>
    </w:p>
    <w:p w14:paraId="031E4A50" w14:textId="77777777" w:rsidR="00E964A8" w:rsidRPr="00E37DDF" w:rsidRDefault="00E964A8" w:rsidP="00E964A8">
      <w:pPr>
        <w:spacing w:before="120" w:line="280" w:lineRule="atLeast"/>
        <w:rPr>
          <w:rFonts w:ascii="Times New Roman" w:hAnsi="Times New Roman"/>
          <w:szCs w:val="21"/>
          <w:lang w:eastAsia="zh-CN" w:bidi="ar"/>
        </w:rPr>
      </w:pPr>
      <w:r w:rsidRPr="00E37DDF">
        <w:rPr>
          <w:rFonts w:ascii="Times New Roman" w:hAnsi="Times New Roman"/>
          <w:szCs w:val="21"/>
          <w:lang w:eastAsia="zh-CN" w:bidi="ar"/>
        </w:rPr>
        <w:t xml:space="preserve">Note: Same as in existing specifications, specifications allow </w:t>
      </w:r>
      <w:proofErr w:type="spellStart"/>
      <w:r w:rsidRPr="00E37DDF">
        <w:rPr>
          <w:rFonts w:ascii="Times New Roman" w:hAnsi="Times New Roman"/>
          <w:szCs w:val="21"/>
          <w:lang w:eastAsia="zh-CN" w:bidi="ar"/>
        </w:rPr>
        <w:t>gNB</w:t>
      </w:r>
      <w:proofErr w:type="spellEnd"/>
      <w:r w:rsidRPr="00E37DDF">
        <w:rPr>
          <w:rFonts w:ascii="Times New Roman" w:hAnsi="Times New Roman"/>
          <w:szCs w:val="21"/>
          <w:lang w:eastAsia="zh-CN" w:bidi="ar"/>
        </w:rPr>
        <w:t xml:space="preserve"> to configure a search-space set with zero PDCCH candidates.  </w:t>
      </w:r>
    </w:p>
    <w:p w14:paraId="24DF9013" w14:textId="77777777" w:rsidR="00E964A8" w:rsidRPr="00685317" w:rsidRDefault="00E964A8" w:rsidP="00E964A8">
      <w:pPr>
        <w:shd w:val="clear" w:color="auto" w:fill="FFFFFF"/>
        <w:spacing w:line="240" w:lineRule="atLeast"/>
        <w:rPr>
          <w:rFonts w:ascii="等线" w:eastAsia="等线" w:hAnsi="等线" w:cs="宋体"/>
          <w:color w:val="000000"/>
          <w:sz w:val="21"/>
          <w:szCs w:val="21"/>
          <w:highlight w:val="green"/>
          <w:lang w:eastAsia="zh-CN"/>
        </w:rPr>
      </w:pPr>
      <w:r w:rsidRPr="003048A6">
        <w:rPr>
          <w:rFonts w:ascii="Times New Roman" w:eastAsia="等线" w:hAnsi="Times New Roman"/>
          <w:color w:val="000000"/>
          <w:szCs w:val="20"/>
          <w:highlight w:val="green"/>
          <w:shd w:val="clear" w:color="auto" w:fill="FFFF00"/>
          <w:lang w:eastAsia="zh-CN"/>
        </w:rPr>
        <w:t>Agreement</w:t>
      </w:r>
    </w:p>
    <w:p w14:paraId="2FA6E479" w14:textId="77777777" w:rsidR="00E964A8" w:rsidRDefault="00E964A8" w:rsidP="00E964A8">
      <w:pPr>
        <w:shd w:val="clear" w:color="auto" w:fill="FFFFFF"/>
        <w:spacing w:before="120" w:line="280" w:lineRule="atLeast"/>
        <w:rPr>
          <w:rFonts w:ascii="Microsoft YaHei UI" w:eastAsia="Microsoft YaHei UI" w:hAnsi="Microsoft YaHei UI"/>
          <w:color w:val="000000"/>
          <w:sz w:val="21"/>
          <w:szCs w:val="21"/>
        </w:rPr>
      </w:pPr>
      <w:r>
        <w:rPr>
          <w:rFonts w:ascii="宋 体" w:eastAsia="宋 体" w:hAnsi="Microsoft YaHei UI" w:hint="eastAsia"/>
          <w:b/>
          <w:bCs/>
          <w:color w:val="000000"/>
          <w:szCs w:val="20"/>
        </w:rPr>
        <w:t xml:space="preserve">Answer 1 for </w:t>
      </w:r>
      <w:hyperlink r:id="rId8" w:history="1">
        <w:r w:rsidRPr="008C1981">
          <w:rPr>
            <w:rStyle w:val="ac"/>
            <w:rFonts w:ascii="宋 体" w:eastAsia="宋 体" w:hAnsi="Microsoft YaHei UI"/>
            <w:b/>
            <w:bCs/>
            <w:szCs w:val="20"/>
          </w:rPr>
          <w:t>R1-2200884</w:t>
        </w:r>
      </w:hyperlink>
      <w:r>
        <w:rPr>
          <w:rFonts w:ascii="宋 体" w:eastAsia="宋 体" w:hAnsi="Microsoft YaHei UI" w:hint="eastAsia"/>
          <w:b/>
          <w:bCs/>
          <w:color w:val="000000"/>
          <w:szCs w:val="20"/>
        </w:rPr>
        <w:t xml:space="preserve"> (R2-2201960):</w:t>
      </w:r>
    </w:p>
    <w:p w14:paraId="3097B8F2" w14:textId="77777777" w:rsidR="00E964A8" w:rsidRPr="00E37DDF" w:rsidRDefault="00E964A8" w:rsidP="00E964A8">
      <w:pPr>
        <w:pStyle w:val="afe"/>
        <w:shd w:val="clear" w:color="auto" w:fill="FFFFFF"/>
        <w:spacing w:after="160"/>
        <w:ind w:leftChars="0" w:left="0"/>
        <w:rPr>
          <w:rFonts w:ascii="Times New Roman" w:eastAsia="等线" w:hAnsi="Times New Roman"/>
          <w:color w:val="000000"/>
          <w:szCs w:val="20"/>
          <w:lang w:eastAsia="zh-CN"/>
        </w:rPr>
      </w:pPr>
      <w:r w:rsidRPr="00E37DDF">
        <w:rPr>
          <w:rFonts w:ascii="Times New Roman" w:eastAsia="等线" w:hAnsi="Times New Roman" w:hint="eastAsia"/>
          <w:color w:val="000000"/>
          <w:szCs w:val="20"/>
          <w:lang w:eastAsia="zh-CN"/>
        </w:rPr>
        <w:t xml:space="preserve">Yes, PDCCH skipping </w:t>
      </w:r>
      <w:r w:rsidRPr="00E37DDF">
        <w:rPr>
          <w:rFonts w:ascii="Times New Roman" w:eastAsia="等线" w:hAnsi="Times New Roman"/>
          <w:color w:val="000000"/>
          <w:szCs w:val="20"/>
          <w:lang w:eastAsia="zh-CN"/>
        </w:rPr>
        <w:t>can be</w:t>
      </w:r>
      <w:r w:rsidRPr="00E37DDF">
        <w:rPr>
          <w:rFonts w:ascii="Times New Roman" w:eastAsia="等线" w:hAnsi="Times New Roman" w:hint="eastAsia"/>
          <w:color w:val="000000"/>
          <w:szCs w:val="20"/>
          <w:lang w:eastAsia="zh-CN"/>
        </w:rPr>
        <w:t xml:space="preserve"> applied to C-RNTI(s) and MCS-C-RNTI(s)</w:t>
      </w:r>
      <w:r w:rsidRPr="00E37DDF">
        <w:rPr>
          <w:rFonts w:ascii="Times New Roman" w:eastAsia="等线" w:hAnsi="Times New Roman"/>
          <w:color w:val="000000"/>
          <w:szCs w:val="20"/>
          <w:lang w:eastAsia="zh-CN"/>
        </w:rPr>
        <w:t xml:space="preserve"> in at least </w:t>
      </w:r>
      <w:r w:rsidRPr="00E37DDF">
        <w:rPr>
          <w:rFonts w:ascii="Times New Roman" w:eastAsia="等线" w:hAnsi="Times New Roman" w:hint="eastAsia"/>
          <w:color w:val="000000"/>
          <w:szCs w:val="20"/>
          <w:lang w:eastAsia="zh-CN"/>
        </w:rPr>
        <w:t>Type3 PDCCH CSS and USS monitored during RAR/</w:t>
      </w:r>
      <w:proofErr w:type="spellStart"/>
      <w:r w:rsidRPr="00E37DDF">
        <w:rPr>
          <w:rFonts w:ascii="Times New Roman" w:eastAsia="等线" w:hAnsi="Times New Roman" w:hint="eastAsia"/>
          <w:color w:val="000000"/>
          <w:szCs w:val="20"/>
          <w:lang w:eastAsia="zh-CN"/>
        </w:rPr>
        <w:t>MsgB</w:t>
      </w:r>
      <w:proofErr w:type="spellEnd"/>
      <w:r w:rsidRPr="00E37DDF">
        <w:rPr>
          <w:rFonts w:ascii="Times New Roman" w:eastAsia="等线" w:hAnsi="Times New Roman" w:hint="eastAsia"/>
          <w:color w:val="000000"/>
          <w:szCs w:val="20"/>
          <w:lang w:eastAsia="zh-CN"/>
        </w:rPr>
        <w:t xml:space="preserve"> window for RAR/</w:t>
      </w:r>
      <w:proofErr w:type="spellStart"/>
      <w:r w:rsidRPr="00E37DDF">
        <w:rPr>
          <w:rFonts w:ascii="Times New Roman" w:eastAsia="等线" w:hAnsi="Times New Roman" w:hint="eastAsia"/>
          <w:color w:val="000000"/>
          <w:szCs w:val="20"/>
          <w:lang w:eastAsia="zh-CN"/>
        </w:rPr>
        <w:t>MsgB</w:t>
      </w:r>
      <w:proofErr w:type="spellEnd"/>
      <w:r w:rsidRPr="00E37DDF">
        <w:rPr>
          <w:rFonts w:ascii="Times New Roman" w:eastAsia="等线" w:hAnsi="Times New Roman" w:hint="eastAsia"/>
          <w:color w:val="000000"/>
          <w:szCs w:val="20"/>
          <w:lang w:eastAsia="zh-CN"/>
        </w:rPr>
        <w:t xml:space="preserve"> reception</w:t>
      </w:r>
      <w:r w:rsidRPr="00E37DDF">
        <w:rPr>
          <w:rFonts w:ascii="Times New Roman" w:eastAsia="等线" w:hAnsi="Times New Roman"/>
          <w:color w:val="000000"/>
          <w:szCs w:val="20"/>
          <w:lang w:eastAsia="zh-CN"/>
        </w:rPr>
        <w:t xml:space="preserve"> based on RAN1 agreements till RAN1#107bis-e</w:t>
      </w:r>
      <w:r w:rsidRPr="00E37DDF">
        <w:rPr>
          <w:rFonts w:ascii="Times New Roman" w:eastAsia="等线" w:hAnsi="Times New Roman" w:hint="eastAsia"/>
          <w:color w:val="000000"/>
          <w:szCs w:val="20"/>
          <w:lang w:eastAsia="zh-CN"/>
        </w:rPr>
        <w:t>. </w:t>
      </w:r>
    </w:p>
    <w:p w14:paraId="479EDE3A" w14:textId="77777777" w:rsidR="00E964A8" w:rsidRPr="00685317" w:rsidRDefault="00E964A8" w:rsidP="00E964A8">
      <w:pPr>
        <w:shd w:val="clear" w:color="auto" w:fill="FFFFFF"/>
        <w:spacing w:line="240" w:lineRule="atLeast"/>
        <w:rPr>
          <w:rFonts w:ascii="等线" w:eastAsia="等线" w:hAnsi="等线" w:cs="宋体"/>
          <w:color w:val="000000"/>
          <w:sz w:val="21"/>
          <w:szCs w:val="21"/>
          <w:highlight w:val="green"/>
          <w:lang w:eastAsia="zh-CN"/>
        </w:rPr>
      </w:pPr>
      <w:r w:rsidRPr="003048A6">
        <w:rPr>
          <w:rFonts w:ascii="Times New Roman" w:eastAsia="等线" w:hAnsi="Times New Roman"/>
          <w:color w:val="000000"/>
          <w:szCs w:val="20"/>
          <w:highlight w:val="green"/>
          <w:shd w:val="clear" w:color="auto" w:fill="FFFF00"/>
          <w:lang w:eastAsia="zh-CN"/>
        </w:rPr>
        <w:t>Agreement</w:t>
      </w:r>
    </w:p>
    <w:p w14:paraId="34C02765" w14:textId="77777777" w:rsidR="00E964A8" w:rsidRPr="00012829" w:rsidRDefault="00E964A8" w:rsidP="00E964A8">
      <w:pPr>
        <w:shd w:val="clear" w:color="auto" w:fill="FFFFFF"/>
        <w:spacing w:before="120" w:line="280" w:lineRule="atLeast"/>
        <w:rPr>
          <w:rFonts w:ascii="Microsoft YaHei UI" w:eastAsia="Microsoft YaHei UI" w:hAnsi="Microsoft YaHei UI" w:cs="宋体"/>
          <w:color w:val="000000"/>
          <w:sz w:val="21"/>
          <w:szCs w:val="21"/>
          <w:lang w:eastAsia="zh-CN"/>
        </w:rPr>
      </w:pPr>
      <w:r w:rsidRPr="00012829">
        <w:rPr>
          <w:rFonts w:ascii="宋 体" w:eastAsia="宋 体" w:hAnsi="Microsoft YaHei UI" w:cs="宋体" w:hint="eastAsia"/>
          <w:b/>
          <w:bCs/>
          <w:color w:val="000000"/>
          <w:szCs w:val="20"/>
          <w:lang w:eastAsia="zh-CN"/>
        </w:rPr>
        <w:t xml:space="preserve">Answer 2 for </w:t>
      </w:r>
      <w:hyperlink r:id="rId9" w:history="1">
        <w:r w:rsidRPr="008C1981">
          <w:rPr>
            <w:rStyle w:val="ac"/>
            <w:rFonts w:ascii="宋 体" w:eastAsia="宋 体" w:hAnsi="Microsoft YaHei UI" w:cs="宋体"/>
            <w:b/>
            <w:bCs/>
            <w:szCs w:val="20"/>
            <w:lang w:eastAsia="zh-CN"/>
          </w:rPr>
          <w:t>R1-2200884</w:t>
        </w:r>
      </w:hyperlink>
      <w:r w:rsidRPr="00012829">
        <w:rPr>
          <w:rFonts w:ascii="宋 体" w:eastAsia="宋 体" w:hAnsi="Microsoft YaHei UI" w:cs="宋体" w:hint="eastAsia"/>
          <w:b/>
          <w:bCs/>
          <w:color w:val="000000"/>
          <w:szCs w:val="20"/>
          <w:lang w:eastAsia="zh-CN"/>
        </w:rPr>
        <w:t xml:space="preserve"> (R2-2201960):</w:t>
      </w:r>
    </w:p>
    <w:p w14:paraId="4AB41CBE" w14:textId="77777777" w:rsidR="00E964A8" w:rsidRPr="00012829" w:rsidRDefault="00E964A8" w:rsidP="00E964A8">
      <w:pPr>
        <w:shd w:val="clear" w:color="auto" w:fill="FFFFFF"/>
        <w:spacing w:before="100" w:beforeAutospacing="1" w:after="160"/>
        <w:rPr>
          <w:rFonts w:ascii="Microsoft YaHei UI" w:eastAsia="Microsoft YaHei UI" w:hAnsi="Microsoft YaHei UI" w:cs="宋体"/>
          <w:color w:val="000000"/>
          <w:sz w:val="21"/>
          <w:szCs w:val="21"/>
          <w:lang w:eastAsia="zh-CN"/>
        </w:rPr>
      </w:pPr>
      <w:r w:rsidRPr="00012829">
        <w:rPr>
          <w:rFonts w:ascii="Microsoft YaHei UI" w:eastAsia="Microsoft YaHei UI" w:hAnsi="Microsoft YaHei UI" w:cs="宋体" w:hint="eastAsia"/>
          <w:color w:val="000000"/>
          <w:szCs w:val="20"/>
          <w:lang w:eastAsia="zh-CN"/>
        </w:rPr>
        <w:lastRenderedPageBreak/>
        <w:t>RAN1 </w:t>
      </w:r>
      <w:r w:rsidRPr="00012829">
        <w:rPr>
          <w:rFonts w:ascii="Microsoft YaHei UI" w:eastAsia="Microsoft YaHei UI" w:hAnsi="Microsoft YaHei UI" w:cs="宋体" w:hint="eastAsia"/>
          <w:color w:val="FF0000"/>
          <w:szCs w:val="20"/>
          <w:lang w:eastAsia="zh-CN"/>
        </w:rPr>
        <w:t>would discuss and conclude how to capture </w:t>
      </w:r>
      <w:r w:rsidRPr="00012829">
        <w:rPr>
          <w:rFonts w:ascii="Microsoft YaHei UI" w:eastAsia="Microsoft YaHei UI" w:hAnsi="Microsoft YaHei UI" w:cs="宋体" w:hint="eastAsia"/>
          <w:color w:val="000000"/>
          <w:szCs w:val="20"/>
          <w:lang w:eastAsia="zh-CN"/>
        </w:rPr>
        <w:t>the above RAN2 agreements in RAN1 specification.</w:t>
      </w:r>
    </w:p>
    <w:p w14:paraId="7ABF70B3" w14:textId="77777777" w:rsidR="00E964A8" w:rsidRPr="00012829" w:rsidRDefault="00E964A8" w:rsidP="00E964A8">
      <w:pPr>
        <w:shd w:val="clear" w:color="auto" w:fill="FFFFFF"/>
        <w:spacing w:before="100" w:beforeAutospacing="1" w:after="180" w:line="280" w:lineRule="atLeast"/>
        <w:ind w:left="840" w:hanging="420"/>
        <w:textAlignment w:val="baseline"/>
        <w:rPr>
          <w:rFonts w:ascii="Microsoft YaHei UI" w:eastAsia="Microsoft YaHei UI" w:hAnsi="Microsoft YaHei UI" w:cs="宋体"/>
          <w:color w:val="000000"/>
          <w:sz w:val="21"/>
          <w:szCs w:val="21"/>
          <w:lang w:eastAsia="zh-CN"/>
        </w:rPr>
      </w:pPr>
      <w:r w:rsidRPr="00012829">
        <w:rPr>
          <w:rFonts w:ascii="Microsoft YaHei UI" w:eastAsia="Microsoft YaHei UI" w:hAnsi="Microsoft YaHei UI" w:cs="宋体" w:hint="eastAsia"/>
          <w:color w:val="7030A0"/>
          <w:szCs w:val="20"/>
          <w:lang w:eastAsia="zh-CN"/>
        </w:rPr>
        <w:t>o    It is RAN1 understanding </w:t>
      </w:r>
      <w:r w:rsidRPr="00012829">
        <w:rPr>
          <w:rFonts w:ascii="Microsoft YaHei UI" w:eastAsia="Microsoft YaHei UI" w:hAnsi="Microsoft YaHei UI" w:cs="宋体" w:hint="eastAsia"/>
          <w:strike/>
          <w:color w:val="FF0000"/>
          <w:szCs w:val="20"/>
          <w:lang w:eastAsia="zh-CN"/>
        </w:rPr>
        <w:t> </w:t>
      </w:r>
      <w:r w:rsidRPr="00012829">
        <w:rPr>
          <w:rFonts w:ascii="Microsoft YaHei UI" w:eastAsia="Microsoft YaHei UI" w:hAnsi="Microsoft YaHei UI" w:cs="宋体" w:hint="eastAsia"/>
          <w:color w:val="7030A0"/>
          <w:szCs w:val="20"/>
          <w:lang w:eastAsia="zh-CN"/>
        </w:rPr>
        <w:t>PDCCH skipping </w:t>
      </w:r>
      <w:r w:rsidRPr="00012829">
        <w:rPr>
          <w:rFonts w:ascii="Microsoft YaHei UI" w:eastAsia="Microsoft YaHei UI" w:hAnsi="Microsoft YaHei UI" w:cs="宋体" w:hint="eastAsia"/>
          <w:color w:val="FF0000"/>
          <w:szCs w:val="20"/>
          <w:lang w:eastAsia="zh-CN"/>
        </w:rPr>
        <w:t> is not applied </w:t>
      </w:r>
      <w:r w:rsidRPr="00012829">
        <w:rPr>
          <w:rFonts w:ascii="Microsoft YaHei UI" w:eastAsia="Microsoft YaHei UI" w:hAnsi="Microsoft YaHei UI" w:cs="宋体" w:hint="eastAsia"/>
          <w:color w:val="7030A0"/>
          <w:szCs w:val="20"/>
          <w:lang w:eastAsia="zh-CN"/>
        </w:rPr>
        <w:t>to </w:t>
      </w:r>
      <w:r w:rsidRPr="00012829">
        <w:rPr>
          <w:rFonts w:ascii="Microsoft YaHei UI" w:eastAsia="Microsoft YaHei UI" w:hAnsi="Microsoft YaHei UI" w:cs="宋体" w:hint="eastAsia"/>
          <w:color w:val="FF0000"/>
          <w:szCs w:val="20"/>
          <w:lang w:eastAsia="zh-CN"/>
        </w:rPr>
        <w:t>perform </w:t>
      </w:r>
      <w:r w:rsidRPr="00012829">
        <w:rPr>
          <w:rFonts w:ascii="Microsoft YaHei UI" w:eastAsia="Microsoft YaHei UI" w:hAnsi="Microsoft YaHei UI" w:cs="宋体" w:hint="eastAsia"/>
          <w:color w:val="7030A0"/>
          <w:szCs w:val="20"/>
          <w:lang w:eastAsia="zh-CN"/>
        </w:rPr>
        <w:t>PDCCH monitoring during RAR window/</w:t>
      </w:r>
      <w:proofErr w:type="spellStart"/>
      <w:r w:rsidRPr="00012829">
        <w:rPr>
          <w:rFonts w:ascii="Microsoft YaHei UI" w:eastAsia="Microsoft YaHei UI" w:hAnsi="Microsoft YaHei UI" w:cs="宋体" w:hint="eastAsia"/>
          <w:color w:val="7030A0"/>
          <w:szCs w:val="20"/>
          <w:lang w:eastAsia="zh-CN"/>
        </w:rPr>
        <w:t>MsgB</w:t>
      </w:r>
      <w:proofErr w:type="spellEnd"/>
      <w:r w:rsidRPr="00012829">
        <w:rPr>
          <w:rFonts w:ascii="Microsoft YaHei UI" w:eastAsia="Microsoft YaHei UI" w:hAnsi="Microsoft YaHei UI" w:cs="宋体" w:hint="eastAsia"/>
          <w:color w:val="7030A0"/>
          <w:szCs w:val="20"/>
          <w:lang w:eastAsia="zh-CN"/>
        </w:rPr>
        <w:t xml:space="preserve"> window/contention resolution timer</w:t>
      </w:r>
      <w:r w:rsidRPr="00DF3BDC">
        <w:rPr>
          <w:rFonts w:ascii="Microsoft YaHei UI" w:eastAsia="Microsoft YaHei UI" w:hAnsi="Microsoft YaHei UI" w:cs="宋体"/>
          <w:color w:val="7030A0"/>
          <w:szCs w:val="20"/>
          <w:lang w:eastAsia="zh-CN"/>
        </w:rPr>
        <w:t xml:space="preserve"> or when SR is pending</w:t>
      </w:r>
      <w:r w:rsidRPr="00012829">
        <w:rPr>
          <w:rFonts w:ascii="Microsoft YaHei UI" w:eastAsia="Microsoft YaHei UI" w:hAnsi="Microsoft YaHei UI" w:cs="宋体" w:hint="eastAsia"/>
          <w:color w:val="7030A0"/>
          <w:szCs w:val="20"/>
          <w:lang w:eastAsia="zh-CN"/>
        </w:rPr>
        <w:t>.</w:t>
      </w:r>
    </w:p>
    <w:p w14:paraId="1D536E67" w14:textId="77777777" w:rsidR="00E964A8" w:rsidRPr="001D7417" w:rsidRDefault="00E964A8" w:rsidP="00E964A8">
      <w:pPr>
        <w:numPr>
          <w:ilvl w:val="0"/>
          <w:numId w:val="17"/>
        </w:numPr>
        <w:shd w:val="clear" w:color="auto" w:fill="FFFFFF"/>
        <w:spacing w:before="100" w:beforeAutospacing="1" w:after="180" w:afterAutospacing="0" w:line="280" w:lineRule="atLeast"/>
        <w:ind w:left="780"/>
        <w:jc w:val="left"/>
        <w:textAlignment w:val="baseline"/>
        <w:rPr>
          <w:rFonts w:ascii="Microsoft YaHei UI" w:eastAsia="Microsoft YaHei UI" w:hAnsi="Microsoft YaHei UI" w:cs="宋体"/>
          <w:color w:val="7030A0"/>
          <w:sz w:val="21"/>
          <w:szCs w:val="21"/>
          <w:lang w:eastAsia="zh-CN"/>
        </w:rPr>
      </w:pPr>
      <w:r w:rsidRPr="00DB4FDD">
        <w:rPr>
          <w:rFonts w:ascii="Microsoft YaHei UI" w:eastAsia="Microsoft YaHei UI" w:hAnsi="Microsoft YaHei UI" w:cs="宋体"/>
          <w:color w:val="7030A0"/>
          <w:szCs w:val="20"/>
          <w:lang w:eastAsia="zh-CN"/>
        </w:rPr>
        <w:t xml:space="preserve"> FFS: </w:t>
      </w:r>
      <w:r w:rsidRPr="00012829">
        <w:rPr>
          <w:rFonts w:ascii="Microsoft YaHei UI" w:eastAsia="Microsoft YaHei UI" w:hAnsi="Microsoft YaHei UI" w:cs="宋体" w:hint="eastAsia"/>
          <w:color w:val="7030A0"/>
          <w:szCs w:val="20"/>
          <w:lang w:eastAsia="zh-CN"/>
        </w:rPr>
        <w:t>If the UE is </w:t>
      </w:r>
      <w:r w:rsidRPr="00012829">
        <w:rPr>
          <w:rFonts w:ascii="Microsoft YaHei UI" w:eastAsia="Microsoft YaHei UI" w:hAnsi="Microsoft YaHei UI" w:cs="宋体" w:hint="eastAsia"/>
          <w:strike/>
          <w:color w:val="4472C4"/>
          <w:szCs w:val="20"/>
          <w:lang w:eastAsia="zh-CN"/>
        </w:rPr>
        <w:t>indicated</w:t>
      </w:r>
      <w:r w:rsidRPr="00012829">
        <w:rPr>
          <w:rFonts w:ascii="Microsoft YaHei UI" w:eastAsia="Microsoft YaHei UI" w:hAnsi="Microsoft YaHei UI" w:cs="宋体" w:hint="eastAsia"/>
          <w:color w:val="4472C4"/>
          <w:szCs w:val="20"/>
          <w:lang w:eastAsia="zh-CN"/>
        </w:rPr>
        <w:t> </w:t>
      </w:r>
      <w:r w:rsidRPr="00012829">
        <w:rPr>
          <w:rFonts w:ascii="Microsoft YaHei UI" w:eastAsia="Microsoft YaHei UI" w:hAnsi="Microsoft YaHei UI" w:cs="宋体" w:hint="eastAsia"/>
          <w:color w:val="7030A0"/>
          <w:szCs w:val="20"/>
          <w:lang w:eastAsia="zh-CN"/>
        </w:rPr>
        <w:t>skipping PDCCH monitoring for a duration and at the first slot after the last OFDM symbol of a positive SR transmission in PUCCH, the UE </w:t>
      </w:r>
      <w:r w:rsidRPr="00012829">
        <w:rPr>
          <w:rFonts w:ascii="Microsoft YaHei UI" w:eastAsia="Microsoft YaHei UI" w:hAnsi="Microsoft YaHei UI" w:cs="宋体" w:hint="eastAsia"/>
          <w:strike/>
          <w:color w:val="FF0000"/>
          <w:szCs w:val="20"/>
          <w:lang w:eastAsia="zh-CN"/>
        </w:rPr>
        <w:t>can</w:t>
      </w:r>
      <w:r w:rsidRPr="00012829">
        <w:rPr>
          <w:rFonts w:ascii="Microsoft YaHei UI" w:eastAsia="Microsoft YaHei UI" w:hAnsi="Microsoft YaHei UI" w:cs="宋体" w:hint="eastAsia"/>
          <w:color w:val="FF0000"/>
          <w:szCs w:val="20"/>
          <w:lang w:eastAsia="zh-CN"/>
        </w:rPr>
        <w:t> </w:t>
      </w:r>
      <w:r w:rsidRPr="00012829">
        <w:rPr>
          <w:rFonts w:ascii="Microsoft YaHei UI" w:eastAsia="Microsoft YaHei UI" w:hAnsi="Microsoft YaHei UI" w:cs="宋体" w:hint="eastAsia"/>
          <w:color w:val="7030A0"/>
          <w:szCs w:val="20"/>
          <w:lang w:eastAsia="zh-CN"/>
        </w:rPr>
        <w:t>stops PDCCH skipping </w:t>
      </w:r>
      <w:r w:rsidRPr="00012829">
        <w:rPr>
          <w:rFonts w:ascii="Microsoft YaHei UI" w:eastAsia="Microsoft YaHei UI" w:hAnsi="Microsoft YaHei UI" w:cs="宋体" w:hint="eastAsia"/>
          <w:strike/>
          <w:color w:val="FF0000"/>
          <w:szCs w:val="20"/>
          <w:lang w:eastAsia="zh-CN"/>
        </w:rPr>
        <w:t>and monitor PDCCH for UL grant</w:t>
      </w:r>
      <w:r w:rsidRPr="00012829">
        <w:rPr>
          <w:rFonts w:ascii="Microsoft YaHei UI" w:eastAsia="Microsoft YaHei UI" w:hAnsi="Microsoft YaHei UI" w:cs="宋体" w:hint="eastAsia"/>
          <w:strike/>
          <w:color w:val="7030A0"/>
          <w:szCs w:val="20"/>
          <w:lang w:eastAsia="zh-CN"/>
        </w:rPr>
        <w:t> </w:t>
      </w:r>
      <w:r w:rsidRPr="00012829">
        <w:rPr>
          <w:rFonts w:ascii="Microsoft YaHei UI" w:eastAsia="Microsoft YaHei UI" w:hAnsi="Microsoft YaHei UI" w:cs="宋体" w:hint="eastAsia"/>
          <w:color w:val="7030A0"/>
          <w:szCs w:val="20"/>
          <w:lang w:eastAsia="zh-CN"/>
        </w:rPr>
        <w:t>(i.e., PDCCH skipping is not activated ).</w:t>
      </w:r>
    </w:p>
    <w:p w14:paraId="24BF2423" w14:textId="77777777" w:rsidR="00E964A8" w:rsidRPr="00685317" w:rsidRDefault="00E964A8" w:rsidP="00E964A8">
      <w:pPr>
        <w:shd w:val="clear" w:color="auto" w:fill="FFFFFF"/>
        <w:spacing w:line="240" w:lineRule="atLeast"/>
        <w:rPr>
          <w:rFonts w:ascii="等线" w:eastAsia="等线" w:hAnsi="等线" w:cs="宋体"/>
          <w:color w:val="000000"/>
          <w:sz w:val="21"/>
          <w:szCs w:val="21"/>
          <w:highlight w:val="green"/>
          <w:lang w:eastAsia="zh-CN"/>
        </w:rPr>
      </w:pPr>
      <w:r w:rsidRPr="003048A6">
        <w:rPr>
          <w:rFonts w:ascii="Times New Roman" w:eastAsia="等线" w:hAnsi="Times New Roman"/>
          <w:color w:val="000000"/>
          <w:szCs w:val="20"/>
          <w:highlight w:val="green"/>
          <w:shd w:val="clear" w:color="auto" w:fill="FFFF00"/>
          <w:lang w:eastAsia="zh-CN"/>
        </w:rPr>
        <w:t>Agreement</w:t>
      </w:r>
    </w:p>
    <w:p w14:paraId="53DA0777" w14:textId="77777777" w:rsidR="00E964A8" w:rsidRPr="00685317" w:rsidRDefault="00E964A8" w:rsidP="00E964A8">
      <w:pPr>
        <w:shd w:val="clear" w:color="auto" w:fill="FFFFFF"/>
        <w:spacing w:before="120" w:line="280" w:lineRule="atLeast"/>
        <w:rPr>
          <w:rFonts w:ascii="Times New Roman" w:eastAsia="等线" w:hAnsi="Times New Roman"/>
          <w:color w:val="000000"/>
          <w:szCs w:val="20"/>
          <w:lang w:eastAsia="zh-CN"/>
        </w:rPr>
      </w:pPr>
      <w:r w:rsidRPr="00685317">
        <w:rPr>
          <w:rFonts w:ascii="Times New Roman" w:eastAsia="等线" w:hAnsi="Times New Roman"/>
          <w:color w:val="000000"/>
          <w:szCs w:val="20"/>
          <w:lang w:eastAsia="zh-CN"/>
        </w:rPr>
        <w:t xml:space="preserve">Answer 4 for </w:t>
      </w:r>
      <w:hyperlink r:id="rId10" w:history="1">
        <w:r>
          <w:rPr>
            <w:rStyle w:val="ac"/>
            <w:rFonts w:ascii="Times New Roman" w:eastAsia="等线" w:hAnsi="Times New Roman"/>
            <w:szCs w:val="20"/>
            <w:lang w:eastAsia="zh-CN"/>
          </w:rPr>
          <w:t>R1-2200884</w:t>
        </w:r>
      </w:hyperlink>
      <w:r w:rsidRPr="00685317">
        <w:rPr>
          <w:rFonts w:ascii="Times New Roman" w:eastAsia="等线" w:hAnsi="Times New Roman"/>
          <w:color w:val="000000"/>
          <w:szCs w:val="20"/>
          <w:lang w:eastAsia="zh-CN"/>
        </w:rPr>
        <w:t xml:space="preserve"> (R2-2201960):</w:t>
      </w:r>
    </w:p>
    <w:p w14:paraId="6E5D3546" w14:textId="77777777" w:rsidR="00E964A8" w:rsidRPr="00685317" w:rsidRDefault="00E964A8" w:rsidP="00E964A8">
      <w:pPr>
        <w:shd w:val="clear" w:color="auto" w:fill="FFFFFF"/>
        <w:spacing w:line="240" w:lineRule="atLeast"/>
        <w:ind w:left="360" w:hanging="360"/>
        <w:rPr>
          <w:rFonts w:ascii="等线" w:eastAsia="等线" w:hAnsi="等线" w:cs="宋体"/>
          <w:color w:val="000000"/>
          <w:sz w:val="21"/>
          <w:szCs w:val="21"/>
          <w:lang w:eastAsia="zh-CN"/>
        </w:rPr>
      </w:pPr>
      <w:r w:rsidRPr="00685317">
        <w:rPr>
          <w:rFonts w:ascii="Symbol" w:eastAsia="等线" w:hAnsi="Symbol" w:cs="宋体"/>
          <w:color w:val="000000"/>
          <w:szCs w:val="20"/>
          <w:lang w:eastAsia="zh-CN"/>
        </w:rPr>
        <w:t></w:t>
      </w:r>
      <w:r w:rsidRPr="00685317">
        <w:rPr>
          <w:rFonts w:ascii="Times New Roman" w:eastAsia="等线" w:hAnsi="Times New Roman"/>
          <w:color w:val="000000"/>
          <w:sz w:val="14"/>
          <w:szCs w:val="14"/>
          <w:lang w:eastAsia="zh-CN"/>
        </w:rPr>
        <w:t>        </w:t>
      </w:r>
      <w:r w:rsidRPr="00685317">
        <w:rPr>
          <w:rFonts w:ascii="Times New Roman" w:eastAsia="等线" w:hAnsi="Times New Roman"/>
          <w:color w:val="000000"/>
          <w:szCs w:val="20"/>
          <w:lang w:eastAsia="zh-CN"/>
        </w:rPr>
        <w:t>It is RAN1’s understanding that transmission of CSI/SRS is not affected by PDCCH skipping i.e. CSI/SRS is still transmitted during the skipping duration.</w:t>
      </w:r>
    </w:p>
    <w:p w14:paraId="6CB9F627" w14:textId="77777777" w:rsidR="00E964A8" w:rsidRPr="00685317" w:rsidRDefault="00E964A8" w:rsidP="00E964A8">
      <w:pPr>
        <w:shd w:val="clear" w:color="auto" w:fill="FFFFFF"/>
        <w:spacing w:line="240" w:lineRule="atLeast"/>
        <w:rPr>
          <w:rFonts w:ascii="等线" w:eastAsia="等线" w:hAnsi="等线" w:cs="宋体"/>
          <w:color w:val="000000"/>
          <w:sz w:val="21"/>
          <w:szCs w:val="21"/>
          <w:highlight w:val="green"/>
          <w:lang w:eastAsia="zh-CN"/>
        </w:rPr>
      </w:pPr>
      <w:r w:rsidRPr="00F430A8">
        <w:rPr>
          <w:rFonts w:ascii="Times New Roman" w:eastAsia="等线" w:hAnsi="Times New Roman"/>
          <w:color w:val="000000"/>
          <w:szCs w:val="20"/>
          <w:highlight w:val="green"/>
          <w:shd w:val="clear" w:color="auto" w:fill="FFFF00"/>
          <w:lang w:eastAsia="zh-CN"/>
        </w:rPr>
        <w:t>Agreement</w:t>
      </w:r>
    </w:p>
    <w:p w14:paraId="352520B8" w14:textId="77777777" w:rsidR="00E964A8" w:rsidRDefault="00E964A8" w:rsidP="00E964A8">
      <w:pPr>
        <w:shd w:val="clear" w:color="auto" w:fill="FFFFFF"/>
        <w:spacing w:line="240" w:lineRule="atLeast"/>
        <w:ind w:left="360" w:hanging="360"/>
        <w:rPr>
          <w:rFonts w:ascii="Times New Roman" w:eastAsia="等线" w:hAnsi="Times New Roman"/>
          <w:color w:val="000000"/>
          <w:szCs w:val="20"/>
          <w:lang w:eastAsia="zh-CN"/>
        </w:rPr>
      </w:pPr>
      <w:r w:rsidRPr="00685317">
        <w:rPr>
          <w:rFonts w:ascii="Symbol" w:eastAsia="等线" w:hAnsi="Symbol" w:cs="宋体"/>
          <w:color w:val="000000"/>
          <w:szCs w:val="20"/>
          <w:lang w:eastAsia="zh-CN"/>
        </w:rPr>
        <w:t></w:t>
      </w:r>
      <w:r w:rsidRPr="00685317">
        <w:rPr>
          <w:rFonts w:ascii="Times New Roman" w:eastAsia="等线" w:hAnsi="Times New Roman"/>
          <w:color w:val="000000"/>
          <w:sz w:val="14"/>
          <w:szCs w:val="14"/>
          <w:lang w:eastAsia="zh-CN"/>
        </w:rPr>
        <w:t>         </w:t>
      </w:r>
      <w:r w:rsidRPr="00685317">
        <w:rPr>
          <w:rFonts w:ascii="Times New Roman" w:eastAsia="等线" w:hAnsi="Times New Roman"/>
          <w:color w:val="000000"/>
          <w:szCs w:val="20"/>
          <w:lang w:eastAsia="zh-CN"/>
        </w:rPr>
        <w:t>It is RAN1 understanding that for DRX operation,</w:t>
      </w:r>
      <w:r>
        <w:rPr>
          <w:rFonts w:ascii="Times New Roman" w:eastAsia="等线" w:hAnsi="Times New Roman"/>
          <w:color w:val="000000"/>
          <w:szCs w:val="20"/>
          <w:lang w:eastAsia="zh-CN"/>
        </w:rPr>
        <w:t xml:space="preserve"> </w:t>
      </w:r>
    </w:p>
    <w:p w14:paraId="6C64F1B5" w14:textId="77777777" w:rsidR="00E964A8" w:rsidRPr="00BC7234" w:rsidRDefault="00E964A8" w:rsidP="00E964A8">
      <w:pPr>
        <w:numPr>
          <w:ilvl w:val="1"/>
          <w:numId w:val="20"/>
        </w:numPr>
        <w:shd w:val="clear" w:color="auto" w:fill="FFFFFF"/>
        <w:spacing w:after="0" w:afterAutospacing="0" w:line="240" w:lineRule="atLeast"/>
        <w:ind w:left="709" w:hanging="283"/>
        <w:rPr>
          <w:rFonts w:ascii="等线" w:eastAsia="等线" w:hAnsi="等线" w:cs="宋体"/>
          <w:color w:val="000000"/>
          <w:sz w:val="21"/>
          <w:szCs w:val="21"/>
          <w:lang w:eastAsia="zh-CN"/>
        </w:rPr>
      </w:pPr>
      <w:r w:rsidRPr="00685317">
        <w:rPr>
          <w:rFonts w:ascii="Times New Roman" w:eastAsia="等线" w:hAnsi="Times New Roman"/>
          <w:color w:val="000000"/>
          <w:szCs w:val="20"/>
          <w:lang w:eastAsia="zh-CN"/>
        </w:rPr>
        <w:t>As DCP is monitored only outside active time, it cannot be missed due to PDCCH skipping as skipping applies only in active time.</w:t>
      </w:r>
    </w:p>
    <w:p w14:paraId="779995CD" w14:textId="77777777" w:rsidR="00E964A8" w:rsidRPr="00685317" w:rsidRDefault="00E964A8" w:rsidP="00E964A8">
      <w:pPr>
        <w:shd w:val="clear" w:color="auto" w:fill="FFFFFF"/>
        <w:spacing w:line="240" w:lineRule="atLeast"/>
        <w:rPr>
          <w:rFonts w:ascii="等线" w:eastAsia="等线" w:hAnsi="等线" w:cs="宋体"/>
          <w:color w:val="000000"/>
          <w:sz w:val="21"/>
          <w:szCs w:val="21"/>
          <w:lang w:eastAsia="zh-CN"/>
        </w:rPr>
      </w:pPr>
      <w:r w:rsidRPr="00BC7234">
        <w:rPr>
          <w:rFonts w:ascii="Times New Roman" w:eastAsia="等线" w:hAnsi="Times New Roman"/>
          <w:color w:val="000000"/>
          <w:szCs w:val="20"/>
          <w:lang w:eastAsia="zh-CN"/>
        </w:rPr>
        <w:t xml:space="preserve">Note: RAN1 is discussing </w:t>
      </w:r>
      <w:r>
        <w:rPr>
          <w:rFonts w:ascii="Times New Roman" w:eastAsia="等线" w:hAnsi="Times New Roman" w:hint="eastAsia"/>
          <w:color w:val="000000"/>
          <w:szCs w:val="20"/>
          <w:lang w:eastAsia="zh-CN"/>
        </w:rPr>
        <w:t>whether</w:t>
      </w:r>
      <w:r>
        <w:rPr>
          <w:rFonts w:ascii="Times New Roman" w:eastAsia="等线" w:hAnsi="Times New Roman"/>
          <w:color w:val="000000"/>
          <w:szCs w:val="20"/>
          <w:lang w:eastAsia="zh-CN"/>
        </w:rPr>
        <w:t xml:space="preserve"> </w:t>
      </w:r>
      <w:r w:rsidRPr="00BC7234">
        <w:rPr>
          <w:rFonts w:ascii="Times New Roman" w:eastAsia="等线" w:hAnsi="Times New Roman"/>
          <w:color w:val="000000"/>
          <w:szCs w:val="20"/>
          <w:lang w:eastAsia="zh-CN"/>
        </w:rPr>
        <w:t xml:space="preserve">PDCCH skipping duration </w:t>
      </w:r>
      <w:r>
        <w:rPr>
          <w:rFonts w:ascii="Times New Roman" w:eastAsia="等线" w:hAnsi="Times New Roman" w:hint="eastAsia"/>
          <w:color w:val="000000"/>
          <w:szCs w:val="20"/>
          <w:lang w:eastAsia="zh-CN"/>
        </w:rPr>
        <w:t>can</w:t>
      </w:r>
      <w:r>
        <w:rPr>
          <w:rFonts w:ascii="Times New Roman" w:eastAsia="等线" w:hAnsi="Times New Roman"/>
          <w:color w:val="000000"/>
          <w:szCs w:val="20"/>
          <w:lang w:eastAsia="zh-CN"/>
        </w:rPr>
        <w:t xml:space="preserve"> </w:t>
      </w:r>
      <w:r>
        <w:rPr>
          <w:rFonts w:ascii="Times New Roman" w:eastAsia="等线" w:hAnsi="Times New Roman" w:hint="eastAsia"/>
          <w:color w:val="000000"/>
          <w:szCs w:val="20"/>
          <w:lang w:eastAsia="zh-CN"/>
        </w:rPr>
        <w:t>apply</w:t>
      </w:r>
      <w:r>
        <w:rPr>
          <w:rFonts w:ascii="Times New Roman" w:eastAsia="等线" w:hAnsi="Times New Roman"/>
          <w:color w:val="000000"/>
          <w:szCs w:val="20"/>
          <w:lang w:eastAsia="zh-CN"/>
        </w:rPr>
        <w:t xml:space="preserve"> to</w:t>
      </w:r>
      <w:r w:rsidRPr="00BC7234">
        <w:rPr>
          <w:rFonts w:ascii="Times New Roman" w:eastAsia="等线" w:hAnsi="Times New Roman"/>
          <w:color w:val="000000"/>
          <w:szCs w:val="20"/>
          <w:lang w:eastAsia="zh-CN"/>
        </w:rPr>
        <w:t xml:space="preserve"> outside active time.</w:t>
      </w:r>
    </w:p>
    <w:p w14:paraId="6B0129D6" w14:textId="1CC66180" w:rsidR="00E964A8" w:rsidRPr="00685317" w:rsidRDefault="00E964A8" w:rsidP="00E964A8">
      <w:pPr>
        <w:shd w:val="clear" w:color="auto" w:fill="FFFFFF"/>
        <w:rPr>
          <w:rFonts w:ascii="等线" w:eastAsia="等线" w:hAnsi="等线" w:cs="宋体"/>
          <w:color w:val="000000"/>
          <w:sz w:val="21"/>
          <w:szCs w:val="21"/>
          <w:highlight w:val="green"/>
          <w:lang w:eastAsia="zh-CN"/>
        </w:rPr>
      </w:pPr>
      <w:r w:rsidRPr="00685317">
        <w:rPr>
          <w:rFonts w:ascii="等线" w:eastAsia="等线" w:hAnsi="等线" w:cs="宋体" w:hint="eastAsia"/>
          <w:color w:val="000000"/>
          <w:sz w:val="21"/>
          <w:szCs w:val="21"/>
          <w:lang w:eastAsia="zh-CN"/>
        </w:rPr>
        <w:t> </w:t>
      </w:r>
      <w:r w:rsidRPr="00F94248">
        <w:rPr>
          <w:rFonts w:ascii="Times New Roman" w:eastAsia="等线" w:hAnsi="Times New Roman"/>
          <w:color w:val="000000"/>
          <w:szCs w:val="20"/>
          <w:highlight w:val="green"/>
          <w:shd w:val="clear" w:color="auto" w:fill="FFFF00"/>
          <w:lang w:eastAsia="zh-CN"/>
        </w:rPr>
        <w:t>Agreement</w:t>
      </w:r>
    </w:p>
    <w:p w14:paraId="26AEE962" w14:textId="77777777" w:rsidR="00E964A8" w:rsidRPr="00685317" w:rsidRDefault="00E964A8" w:rsidP="00E964A8">
      <w:pPr>
        <w:shd w:val="clear" w:color="auto" w:fill="FFFFFF"/>
        <w:spacing w:line="280" w:lineRule="atLeast"/>
        <w:rPr>
          <w:rFonts w:ascii="等线" w:eastAsia="等线" w:hAnsi="等线" w:cs="宋体"/>
          <w:color w:val="000000"/>
          <w:sz w:val="21"/>
          <w:szCs w:val="21"/>
          <w:lang w:eastAsia="zh-CN"/>
        </w:rPr>
      </w:pPr>
      <w:r w:rsidRPr="00685317">
        <w:rPr>
          <w:rFonts w:ascii="Times New Roman" w:eastAsia="等线" w:hAnsi="Times New Roman"/>
          <w:color w:val="000000"/>
          <w:szCs w:val="20"/>
          <w:lang w:eastAsia="zh-CN"/>
        </w:rPr>
        <w:t>If a UE is provided group indexes for a Type3-PDCCH CSS set or a USS set by </w:t>
      </w:r>
      <w:r w:rsidRPr="00685317">
        <w:rPr>
          <w:rFonts w:ascii="Times New Roman" w:eastAsia="等线" w:hAnsi="Times New Roman"/>
          <w:i/>
          <w:iCs/>
          <w:color w:val="000000"/>
          <w:szCs w:val="20"/>
          <w:lang w:eastAsia="zh-CN"/>
        </w:rPr>
        <w:t>searchSpaceGroupIdList-r17</w:t>
      </w:r>
      <w:r w:rsidRPr="00685317">
        <w:rPr>
          <w:rFonts w:ascii="Times New Roman" w:eastAsia="等线" w:hAnsi="Times New Roman"/>
          <w:color w:val="000000"/>
          <w:szCs w:val="20"/>
          <w:lang w:eastAsia="zh-CN"/>
        </w:rPr>
        <w:t> and a timer value by </w:t>
      </w:r>
      <w:r w:rsidRPr="00685317">
        <w:rPr>
          <w:rFonts w:ascii="Times New Roman" w:eastAsia="等线" w:hAnsi="Times New Roman"/>
          <w:i/>
          <w:iCs/>
          <w:color w:val="000000"/>
          <w:szCs w:val="20"/>
          <w:lang w:eastAsia="zh-CN"/>
        </w:rPr>
        <w:t>searchSpaceSwitchTimer-r17</w:t>
      </w:r>
      <w:r w:rsidRPr="00685317">
        <w:rPr>
          <w:rFonts w:ascii="Times New Roman" w:eastAsia="等线" w:hAnsi="Times New Roman"/>
          <w:color w:val="000000"/>
          <w:szCs w:val="20"/>
          <w:lang w:eastAsia="zh-CN"/>
        </w:rPr>
        <w:t> for PDCCH monitoring on a serving cell and the timer is running, the UE</w:t>
      </w:r>
    </w:p>
    <w:p w14:paraId="1F3C2B25" w14:textId="77777777" w:rsidR="00E964A8" w:rsidRPr="00685317" w:rsidRDefault="00E964A8" w:rsidP="00E964A8">
      <w:pPr>
        <w:numPr>
          <w:ilvl w:val="0"/>
          <w:numId w:val="19"/>
        </w:numPr>
        <w:shd w:val="clear" w:color="auto" w:fill="FFFFFF"/>
        <w:spacing w:after="0" w:afterAutospacing="0" w:line="221" w:lineRule="atLeast"/>
        <w:ind w:left="709" w:hanging="283"/>
        <w:rPr>
          <w:rFonts w:ascii="等线" w:eastAsia="等线" w:hAnsi="等线" w:cs="宋体"/>
          <w:color w:val="000000"/>
          <w:sz w:val="21"/>
          <w:szCs w:val="21"/>
          <w:lang w:eastAsia="zh-CN"/>
        </w:rPr>
      </w:pPr>
      <w:r>
        <w:rPr>
          <w:rFonts w:ascii="Times New Roman" w:eastAsia="等线" w:hAnsi="Times New Roman" w:hint="eastAsia"/>
          <w:color w:val="000000"/>
          <w:szCs w:val="20"/>
          <w:lang w:eastAsia="zh-CN"/>
        </w:rPr>
        <w:t>R</w:t>
      </w:r>
      <w:r w:rsidRPr="00685317">
        <w:rPr>
          <w:rFonts w:ascii="Times New Roman" w:eastAsia="等线" w:hAnsi="Times New Roman"/>
          <w:color w:val="000000"/>
          <w:szCs w:val="20"/>
          <w:lang w:eastAsia="zh-CN"/>
        </w:rPr>
        <w:t>esets the timer after a slot of the active DL BWP of the serving cell when the UE detects a DCI format in a PDCCH reception in the slot with CRC scrambled by</w:t>
      </w:r>
    </w:p>
    <w:p w14:paraId="624FFC69" w14:textId="77777777" w:rsidR="00E964A8" w:rsidRPr="00685317" w:rsidRDefault="00E964A8" w:rsidP="00E964A8">
      <w:pPr>
        <w:numPr>
          <w:ilvl w:val="0"/>
          <w:numId w:val="18"/>
        </w:numPr>
        <w:shd w:val="clear" w:color="auto" w:fill="FFFFFF"/>
        <w:spacing w:after="0" w:afterAutospacing="0" w:line="221" w:lineRule="atLeast"/>
        <w:rPr>
          <w:rFonts w:ascii="等线" w:eastAsia="等线" w:hAnsi="等线" w:cs="宋体"/>
          <w:color w:val="000000"/>
          <w:sz w:val="21"/>
          <w:szCs w:val="21"/>
          <w:lang w:eastAsia="zh-CN"/>
        </w:rPr>
      </w:pPr>
      <w:r w:rsidRPr="00F94248">
        <w:rPr>
          <w:rFonts w:ascii="Times New Roman" w:eastAsia="等线" w:hAnsi="Times New Roman"/>
          <w:color w:val="000000"/>
          <w:szCs w:val="20"/>
          <w:highlight w:val="darkYellow"/>
          <w:shd w:val="clear" w:color="auto" w:fill="FFFF00"/>
          <w:lang w:eastAsia="zh-CN"/>
        </w:rPr>
        <w:t xml:space="preserve">Working Assumption: </w:t>
      </w:r>
      <w:r w:rsidRPr="00685317">
        <w:rPr>
          <w:rFonts w:ascii="Times New Roman" w:eastAsia="等线" w:hAnsi="Times New Roman"/>
          <w:color w:val="000000"/>
          <w:szCs w:val="20"/>
          <w:lang w:eastAsia="zh-CN"/>
        </w:rPr>
        <w:t>C-RNTI/CS-RNTI/MCS-C-RNTI</w:t>
      </w:r>
    </w:p>
    <w:p w14:paraId="31933D69" w14:textId="77777777" w:rsidR="00E964A8" w:rsidRPr="00685317" w:rsidRDefault="00E964A8" w:rsidP="00E964A8">
      <w:pPr>
        <w:numPr>
          <w:ilvl w:val="0"/>
          <w:numId w:val="19"/>
        </w:numPr>
        <w:shd w:val="clear" w:color="auto" w:fill="FFFFFF"/>
        <w:spacing w:after="0" w:afterAutospacing="0" w:line="221" w:lineRule="atLeast"/>
        <w:ind w:left="709" w:hanging="283"/>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O</w:t>
      </w:r>
      <w:r w:rsidRPr="00685317">
        <w:rPr>
          <w:rFonts w:ascii="Times New Roman" w:eastAsia="等线" w:hAnsi="Times New Roman"/>
          <w:color w:val="000000"/>
          <w:szCs w:val="20"/>
          <w:lang w:eastAsia="zh-CN"/>
        </w:rPr>
        <w:t>therwise, decrease the timer value by one after each slot.</w:t>
      </w:r>
    </w:p>
    <w:p w14:paraId="78A7A2E2" w14:textId="77777777" w:rsidR="00E964A8" w:rsidRPr="00685317" w:rsidRDefault="00E964A8" w:rsidP="00E964A8">
      <w:pPr>
        <w:numPr>
          <w:ilvl w:val="0"/>
          <w:numId w:val="19"/>
        </w:numPr>
        <w:shd w:val="clear" w:color="auto" w:fill="FFFFFF"/>
        <w:spacing w:after="0" w:afterAutospacing="0" w:line="221" w:lineRule="atLeast"/>
        <w:ind w:left="709" w:hanging="283"/>
        <w:rPr>
          <w:rFonts w:ascii="Times New Roman" w:eastAsia="等线" w:hAnsi="Times New Roman"/>
          <w:color w:val="000000"/>
          <w:szCs w:val="20"/>
          <w:lang w:eastAsia="zh-CN"/>
        </w:rPr>
      </w:pPr>
      <w:r w:rsidRPr="00685317">
        <w:rPr>
          <w:rFonts w:ascii="Times New Roman" w:eastAsia="等线" w:hAnsi="Times New Roman"/>
          <w:color w:val="000000"/>
          <w:szCs w:val="20"/>
          <w:lang w:eastAsia="zh-CN"/>
        </w:rPr>
        <w:t>Note: There is no timer for SSSG switching is running for UE in SSSG#0</w:t>
      </w:r>
    </w:p>
    <w:p w14:paraId="5220ABB7" w14:textId="77777777" w:rsidR="00E964A8" w:rsidRDefault="00E964A8" w:rsidP="00E964A8">
      <w:pPr>
        <w:shd w:val="clear" w:color="auto" w:fill="FFFFFF"/>
        <w:spacing w:line="221" w:lineRule="atLeast"/>
        <w:rPr>
          <w:rFonts w:ascii="New York" w:eastAsia="等线" w:hAnsi="New York" w:cs="宋体"/>
          <w:color w:val="000000"/>
          <w:szCs w:val="20"/>
          <w:lang w:eastAsia="zh-CN"/>
        </w:rPr>
      </w:pPr>
      <w:r w:rsidRPr="00685317">
        <w:rPr>
          <w:rFonts w:ascii="New York" w:eastAsia="等线" w:hAnsi="New York" w:cs="宋体"/>
          <w:color w:val="000000"/>
          <w:szCs w:val="20"/>
          <w:lang w:eastAsia="zh-CN"/>
        </w:rPr>
        <w:t> </w:t>
      </w:r>
    </w:p>
    <w:p w14:paraId="4A686FCF" w14:textId="77777777" w:rsidR="00E964A8" w:rsidRPr="004851BB" w:rsidRDefault="00E964A8" w:rsidP="00E964A8">
      <w:pPr>
        <w:shd w:val="clear" w:color="auto" w:fill="FFFFFF"/>
        <w:spacing w:line="221" w:lineRule="atLeast"/>
        <w:rPr>
          <w:rFonts w:ascii="New York" w:eastAsia="等线" w:hAnsi="New York" w:cs="宋体"/>
          <w:color w:val="000000"/>
          <w:szCs w:val="20"/>
          <w:highlight w:val="green"/>
          <w:lang w:eastAsia="zh-CN"/>
        </w:rPr>
      </w:pPr>
      <w:r w:rsidRPr="004851BB">
        <w:rPr>
          <w:rFonts w:ascii="New York" w:eastAsia="等线" w:hAnsi="New York" w:cs="宋体"/>
          <w:color w:val="000000"/>
          <w:szCs w:val="20"/>
          <w:highlight w:val="green"/>
          <w:lang w:eastAsia="zh-CN"/>
        </w:rPr>
        <w:t>Agreement</w:t>
      </w:r>
    </w:p>
    <w:p w14:paraId="23963A5B" w14:textId="77777777" w:rsidR="00E964A8" w:rsidRDefault="00E964A8" w:rsidP="00E964A8">
      <w:pPr>
        <w:shd w:val="clear" w:color="auto" w:fill="FFFFFF"/>
        <w:spacing w:line="221" w:lineRule="atLeast"/>
        <w:rPr>
          <w:lang w:eastAsia="x-none"/>
        </w:rPr>
      </w:pPr>
      <w:r w:rsidRPr="00AA5C22">
        <w:rPr>
          <w:lang w:eastAsia="x-none"/>
        </w:rPr>
        <w:t xml:space="preserve">[Draft] </w:t>
      </w:r>
      <w:r w:rsidRPr="00AA5C22">
        <w:rPr>
          <w:rFonts w:hint="eastAsia"/>
          <w:lang w:eastAsia="x-none"/>
        </w:rPr>
        <w:t>LS reply on PDCCH skipping</w:t>
      </w:r>
      <w:r>
        <w:rPr>
          <w:lang w:eastAsia="x-none"/>
        </w:rPr>
        <w:t>, R1-2202896 is endorsed in principle.</w:t>
      </w:r>
    </w:p>
    <w:p w14:paraId="01B12298" w14:textId="77777777" w:rsidR="00E964A8" w:rsidRPr="000E5249" w:rsidRDefault="00E964A8" w:rsidP="00E964A8">
      <w:pPr>
        <w:shd w:val="clear" w:color="auto" w:fill="FFFFFF"/>
        <w:spacing w:line="221" w:lineRule="atLeast"/>
        <w:rPr>
          <w:rFonts w:eastAsia="等线"/>
          <w:highlight w:val="green"/>
          <w:lang w:eastAsia="zh-CN"/>
        </w:rPr>
      </w:pPr>
      <w:r w:rsidRPr="000E5249">
        <w:rPr>
          <w:rFonts w:eastAsia="等线" w:hint="eastAsia"/>
          <w:highlight w:val="green"/>
          <w:lang w:eastAsia="zh-CN"/>
        </w:rPr>
        <w:t>Agreement</w:t>
      </w:r>
    </w:p>
    <w:p w14:paraId="0388CC4E" w14:textId="77777777" w:rsidR="00E964A8" w:rsidRPr="000E5249" w:rsidRDefault="00E964A8" w:rsidP="00E964A8">
      <w:pPr>
        <w:shd w:val="clear" w:color="auto" w:fill="FFFFFF"/>
        <w:spacing w:line="221" w:lineRule="atLeast"/>
        <w:rPr>
          <w:rFonts w:eastAsia="等线"/>
          <w:lang w:eastAsia="zh-CN"/>
        </w:rPr>
      </w:pPr>
      <w:r w:rsidRPr="004851BB">
        <w:rPr>
          <w:lang w:eastAsia="x-none"/>
        </w:rPr>
        <w:t xml:space="preserve">Final </w:t>
      </w:r>
      <w:r w:rsidRPr="004851BB">
        <w:rPr>
          <w:rFonts w:hint="eastAsia"/>
          <w:lang w:eastAsia="x-none"/>
        </w:rPr>
        <w:t>LS reply on PDCCH skipping</w:t>
      </w:r>
      <w:r w:rsidRPr="004851BB">
        <w:rPr>
          <w:lang w:eastAsia="x-none"/>
        </w:rPr>
        <w:t>, R1-2202905 is endorsed</w:t>
      </w:r>
    </w:p>
    <w:p w14:paraId="0D4AB9E0" w14:textId="77777777" w:rsidR="00E964A8" w:rsidRPr="0024001A" w:rsidRDefault="00E964A8" w:rsidP="00E964A8">
      <w:pPr>
        <w:rPr>
          <w:highlight w:val="darkYellow"/>
        </w:rPr>
      </w:pPr>
      <w:r w:rsidRPr="0024001A">
        <w:rPr>
          <w:rFonts w:ascii="Times New Roman" w:eastAsia="宋体" w:hAnsi="Times New Roman"/>
          <w:szCs w:val="20"/>
          <w:highlight w:val="darkYellow"/>
          <w:lang w:bidi="ar"/>
        </w:rPr>
        <w:t>Working Assumption</w:t>
      </w:r>
    </w:p>
    <w:p w14:paraId="06C978B1" w14:textId="77777777" w:rsidR="00E964A8" w:rsidRDefault="00E964A8" w:rsidP="00E964A8">
      <w:pPr>
        <w:numPr>
          <w:ilvl w:val="0"/>
          <w:numId w:val="23"/>
        </w:numPr>
        <w:overflowPunct w:val="0"/>
        <w:autoSpaceDE w:val="0"/>
        <w:autoSpaceDN w:val="0"/>
        <w:adjustRightInd w:val="0"/>
        <w:spacing w:after="0" w:afterAutospacing="0" w:line="259" w:lineRule="auto"/>
        <w:textAlignment w:val="baseline"/>
      </w:pPr>
      <w:r>
        <w:rPr>
          <w:rFonts w:ascii="Times New Roman" w:eastAsia="宋体" w:hAnsi="Times New Roman" w:hint="eastAsia"/>
          <w:szCs w:val="20"/>
          <w:lang w:bidi="ar"/>
        </w:rPr>
        <w:t xml:space="preserve">Upon detecting a scheduling DCI format 1-1/1-2/0-1/0-2 indicating SSSG switching (i.e., Beh 2/2A/2B),  </w:t>
      </w:r>
    </w:p>
    <w:p w14:paraId="7A27E3DE" w14:textId="77777777" w:rsidR="00E964A8" w:rsidRDefault="00E964A8" w:rsidP="00E964A8">
      <w:pPr>
        <w:numPr>
          <w:ilvl w:val="1"/>
          <w:numId w:val="23"/>
        </w:numPr>
        <w:overflowPunct w:val="0"/>
        <w:autoSpaceDE w:val="0"/>
        <w:autoSpaceDN w:val="0"/>
        <w:adjustRightInd w:val="0"/>
        <w:spacing w:after="0" w:afterAutospacing="0" w:line="259" w:lineRule="auto"/>
        <w:textAlignment w:val="baseline"/>
      </w:pPr>
      <w:r>
        <w:rPr>
          <w:rFonts w:ascii="Times New Roman" w:eastAsia="宋体" w:hAnsi="Times New Roman" w:hint="eastAsia"/>
          <w:szCs w:val="20"/>
          <w:lang w:bidi="ar"/>
        </w:rPr>
        <w:t xml:space="preserve">the UE applies SSSG switching on an active BWP of the serving cell at a first slot that is at least </w:t>
      </w:r>
      <w:proofErr w:type="spellStart"/>
      <w:r>
        <w:rPr>
          <w:rFonts w:ascii="Times New Roman" w:eastAsia="宋体" w:hAnsi="Times New Roman" w:hint="eastAsia"/>
          <w:i/>
          <w:szCs w:val="20"/>
          <w:lang w:bidi="ar"/>
        </w:rPr>
        <w:t>P</w:t>
      </w:r>
      <w:r>
        <w:rPr>
          <w:rFonts w:ascii="Times New Roman" w:eastAsia="宋体" w:hAnsi="Times New Roman" w:hint="eastAsia"/>
          <w:i/>
          <w:szCs w:val="20"/>
          <w:vertAlign w:val="subscript"/>
          <w:lang w:bidi="ar"/>
        </w:rPr>
        <w:t>switch</w:t>
      </w:r>
      <w:proofErr w:type="spellEnd"/>
      <w:r>
        <w:rPr>
          <w:rFonts w:ascii="Times New Roman" w:eastAsia="宋体" w:hAnsi="Times New Roman" w:hint="eastAsia"/>
          <w:szCs w:val="20"/>
          <w:lang w:bidi="ar"/>
        </w:rPr>
        <w:t xml:space="preserve"> symbols after the last symbol of the PDCCH reception</w:t>
      </w:r>
    </w:p>
    <w:p w14:paraId="675DC1BB" w14:textId="77777777" w:rsidR="00E964A8" w:rsidRDefault="00E964A8" w:rsidP="00E964A8">
      <w:pPr>
        <w:numPr>
          <w:ilvl w:val="2"/>
          <w:numId w:val="23"/>
        </w:numPr>
        <w:overflowPunct w:val="0"/>
        <w:autoSpaceDE w:val="0"/>
        <w:autoSpaceDN w:val="0"/>
        <w:adjustRightInd w:val="0"/>
        <w:spacing w:after="0" w:afterAutospacing="0" w:line="259" w:lineRule="auto"/>
        <w:textAlignment w:val="baseline"/>
      </w:pPr>
      <w:r>
        <w:rPr>
          <w:rFonts w:ascii="Times New Roman" w:eastAsia="宋体" w:hAnsi="Times New Roman" w:hint="eastAsia"/>
          <w:szCs w:val="20"/>
          <w:lang w:bidi="ar"/>
        </w:rPr>
        <w:t>FFS: a minimum applicable scheduling offset is configured in the BWP</w:t>
      </w:r>
    </w:p>
    <w:p w14:paraId="12DE11C1" w14:textId="77777777" w:rsidR="00E964A8" w:rsidRDefault="00E964A8" w:rsidP="00E964A8">
      <w:pPr>
        <w:numPr>
          <w:ilvl w:val="1"/>
          <w:numId w:val="23"/>
        </w:numPr>
        <w:overflowPunct w:val="0"/>
        <w:autoSpaceDE w:val="0"/>
        <w:autoSpaceDN w:val="0"/>
        <w:adjustRightInd w:val="0"/>
        <w:spacing w:after="0" w:afterAutospacing="0" w:line="259" w:lineRule="auto"/>
        <w:textAlignment w:val="baseline"/>
      </w:pPr>
      <w:r>
        <w:rPr>
          <w:rFonts w:ascii="Times New Roman" w:eastAsia="宋体" w:hAnsi="Times New Roman" w:hint="eastAsia"/>
          <w:szCs w:val="20"/>
          <w:lang w:bidi="ar"/>
        </w:rPr>
        <w:t xml:space="preserve">Note: </w:t>
      </w:r>
      <w:proofErr w:type="spellStart"/>
      <w:r>
        <w:rPr>
          <w:rFonts w:ascii="Times New Roman" w:eastAsia="宋体" w:hAnsi="Times New Roman" w:hint="eastAsia"/>
          <w:i/>
          <w:szCs w:val="20"/>
          <w:lang w:bidi="ar"/>
        </w:rPr>
        <w:t>P</w:t>
      </w:r>
      <w:r>
        <w:rPr>
          <w:rFonts w:ascii="Times New Roman" w:eastAsia="宋体" w:hAnsi="Times New Roman" w:hint="eastAsia"/>
          <w:i/>
          <w:szCs w:val="20"/>
          <w:vertAlign w:val="subscript"/>
          <w:lang w:bidi="ar"/>
        </w:rPr>
        <w:t>switch</w:t>
      </w:r>
      <w:proofErr w:type="spellEnd"/>
      <w:r>
        <w:rPr>
          <w:rFonts w:ascii="Times New Roman" w:eastAsia="宋体" w:hAnsi="Times New Roman" w:hint="eastAsia"/>
          <w:szCs w:val="20"/>
          <w:lang w:bidi="ar"/>
        </w:rPr>
        <w:t xml:space="preserve"> is defined in Table 10.4-1 in TS38.213 </w:t>
      </w:r>
    </w:p>
    <w:p w14:paraId="6C5BE563" w14:textId="77777777" w:rsidR="00E964A8" w:rsidRDefault="00E964A8" w:rsidP="00E964A8">
      <w:r>
        <w:rPr>
          <w:rFonts w:ascii="Times New Roman" w:eastAsia="宋体" w:hAnsi="Times New Roman" w:hint="eastAsia"/>
          <w:szCs w:val="20"/>
          <w:lang w:bidi="ar"/>
        </w:rPr>
        <w:t> </w:t>
      </w:r>
    </w:p>
    <w:p w14:paraId="1C7C03B9" w14:textId="77777777" w:rsidR="00E964A8" w:rsidRPr="005E0A6E" w:rsidRDefault="00E964A8" w:rsidP="00E964A8">
      <w:pPr>
        <w:rPr>
          <w:highlight w:val="green"/>
        </w:rPr>
      </w:pPr>
      <w:r w:rsidRPr="005E0A6E">
        <w:rPr>
          <w:rFonts w:ascii="Times New Roman" w:eastAsia="宋体" w:hAnsi="Times New Roman"/>
          <w:szCs w:val="20"/>
          <w:highlight w:val="green"/>
          <w:lang w:bidi="ar"/>
        </w:rPr>
        <w:t>Agreement</w:t>
      </w:r>
    </w:p>
    <w:p w14:paraId="5CA79451" w14:textId="77777777" w:rsidR="00E964A8" w:rsidRDefault="00E964A8" w:rsidP="00E964A8">
      <w:pPr>
        <w:numPr>
          <w:ilvl w:val="0"/>
          <w:numId w:val="24"/>
        </w:numPr>
        <w:overflowPunct w:val="0"/>
        <w:autoSpaceDE w:val="0"/>
        <w:autoSpaceDN w:val="0"/>
        <w:adjustRightInd w:val="0"/>
        <w:spacing w:after="0" w:afterAutospacing="0" w:line="259" w:lineRule="auto"/>
        <w:textAlignment w:val="baseline"/>
      </w:pPr>
      <w:r>
        <w:rPr>
          <w:rFonts w:ascii="Times New Roman" w:eastAsia="宋体" w:hAnsi="Times New Roman" w:hint="eastAsia"/>
          <w:szCs w:val="20"/>
          <w:lang w:bidi="ar"/>
        </w:rPr>
        <w:lastRenderedPageBreak/>
        <w:t xml:space="preserve">Upon detecting a scheduling DCI format 1-1/1-2/0-1/0-2 indicating PDCCH skipping (i.e., Beh 1A), select one of the following schemes </w:t>
      </w:r>
    </w:p>
    <w:p w14:paraId="23F1C58A" w14:textId="77777777" w:rsidR="00E964A8" w:rsidRDefault="00E964A8" w:rsidP="00E964A8">
      <w:pPr>
        <w:numPr>
          <w:ilvl w:val="1"/>
          <w:numId w:val="24"/>
        </w:numPr>
        <w:overflowPunct w:val="0"/>
        <w:autoSpaceDE w:val="0"/>
        <w:autoSpaceDN w:val="0"/>
        <w:adjustRightInd w:val="0"/>
        <w:spacing w:after="0" w:afterAutospacing="0" w:line="259" w:lineRule="auto"/>
        <w:textAlignment w:val="baseline"/>
      </w:pPr>
      <w:r>
        <w:rPr>
          <w:rFonts w:ascii="Times New Roman" w:eastAsia="宋体" w:hAnsi="Times New Roman" w:hint="eastAsia"/>
          <w:b/>
          <w:szCs w:val="20"/>
          <w:lang w:bidi="ar"/>
        </w:rPr>
        <w:t xml:space="preserve">Alt 1a: </w:t>
      </w:r>
      <w:r>
        <w:rPr>
          <w:rFonts w:ascii="Times New Roman" w:eastAsia="宋体" w:hAnsi="Times New Roman" w:hint="eastAsia"/>
          <w:szCs w:val="20"/>
          <w:lang w:bidi="ar"/>
        </w:rPr>
        <w:t>the UE applies Beh 1A on an active BWP of the serving cell at the first slot after the last OFDM symbol of the PDCCH reception</w:t>
      </w:r>
      <w:r>
        <w:rPr>
          <w:rFonts w:ascii="Times New Roman" w:eastAsia="宋体" w:hAnsi="Times New Roman" w:hint="eastAsia"/>
          <w:color w:val="FF0000"/>
          <w:szCs w:val="20"/>
          <w:lang w:bidi="ar"/>
        </w:rPr>
        <w:t xml:space="preserve"> </w:t>
      </w:r>
    </w:p>
    <w:p w14:paraId="0D33F802" w14:textId="77777777" w:rsidR="00E964A8" w:rsidRPr="00E60282" w:rsidRDefault="00E964A8" w:rsidP="00E964A8">
      <w:pPr>
        <w:numPr>
          <w:ilvl w:val="2"/>
          <w:numId w:val="24"/>
        </w:numPr>
        <w:overflowPunct w:val="0"/>
        <w:autoSpaceDE w:val="0"/>
        <w:autoSpaceDN w:val="0"/>
        <w:adjustRightInd w:val="0"/>
        <w:spacing w:after="0" w:afterAutospacing="0" w:line="259" w:lineRule="auto"/>
        <w:textAlignment w:val="baseline"/>
      </w:pPr>
      <w:r>
        <w:rPr>
          <w:rFonts w:ascii="Times New Roman" w:eastAsia="宋体" w:hAnsi="Times New Roman" w:hint="eastAsia"/>
          <w:szCs w:val="20"/>
          <w:lang w:bidi="ar"/>
        </w:rPr>
        <w:t>FFS: a minimum applicable scheduling offset is configured in the BWP</w:t>
      </w:r>
    </w:p>
    <w:p w14:paraId="1DBE1309" w14:textId="77777777" w:rsidR="00E964A8" w:rsidRDefault="00E964A8" w:rsidP="00E964A8">
      <w:pPr>
        <w:numPr>
          <w:ilvl w:val="2"/>
          <w:numId w:val="24"/>
        </w:numPr>
        <w:overflowPunct w:val="0"/>
        <w:autoSpaceDE w:val="0"/>
        <w:autoSpaceDN w:val="0"/>
        <w:adjustRightInd w:val="0"/>
        <w:spacing w:after="0" w:afterAutospacing="0" w:line="259" w:lineRule="auto"/>
        <w:textAlignment w:val="baseline"/>
      </w:pPr>
      <w:r>
        <w:rPr>
          <w:rFonts w:ascii="Times New Roman" w:eastAsia="宋体" w:hAnsi="Times New Roman" w:hint="eastAsia"/>
          <w:szCs w:val="20"/>
          <w:lang w:eastAsia="zh-CN" w:bidi="ar"/>
        </w:rPr>
        <w:t>F</w:t>
      </w:r>
      <w:r>
        <w:rPr>
          <w:rFonts w:ascii="Times New Roman" w:eastAsia="宋体" w:hAnsi="Times New Roman"/>
          <w:szCs w:val="20"/>
          <w:lang w:eastAsia="zh-CN" w:bidi="ar"/>
        </w:rPr>
        <w:t>FS: whether the UE will monitor PDCCH when DRX Retransmission timer is running</w:t>
      </w:r>
    </w:p>
    <w:p w14:paraId="61C5673F" w14:textId="77777777" w:rsidR="00E964A8" w:rsidRDefault="00E964A8" w:rsidP="00E964A8"/>
    <w:p w14:paraId="6D16B69F" w14:textId="77777777" w:rsidR="00E964A8" w:rsidRPr="002929F9" w:rsidRDefault="00E964A8" w:rsidP="00E964A8">
      <w:pPr>
        <w:rPr>
          <w:highlight w:val="green"/>
        </w:rPr>
      </w:pPr>
      <w:r w:rsidRPr="002929F9">
        <w:rPr>
          <w:rFonts w:ascii="Times New Roman" w:eastAsia="宋体" w:hAnsi="Times New Roman"/>
          <w:szCs w:val="20"/>
          <w:highlight w:val="green"/>
          <w:lang w:bidi="ar"/>
        </w:rPr>
        <w:t>Agreement</w:t>
      </w:r>
    </w:p>
    <w:p w14:paraId="1B68F0B1" w14:textId="77777777" w:rsidR="00E964A8" w:rsidRDefault="00E964A8" w:rsidP="00E964A8">
      <w:pPr>
        <w:pStyle w:val="af0"/>
        <w:shd w:val="clear" w:color="auto" w:fill="FFFFFF"/>
        <w:spacing w:before="0" w:beforeAutospacing="0" w:after="0" w:afterAutospacing="0" w:line="255" w:lineRule="atLeast"/>
        <w:ind w:left="420"/>
        <w:rPr>
          <w:sz w:val="20"/>
          <w:szCs w:val="20"/>
          <w:shd w:val="clear" w:color="auto" w:fill="FFFFFF"/>
        </w:rPr>
      </w:pPr>
      <w:r>
        <w:rPr>
          <w:rFonts w:ascii="Times New Roman" w:hAnsi="Times New Roman" w:cs="Times New Roman"/>
          <w:color w:val="auto"/>
          <w:sz w:val="20"/>
          <w:szCs w:val="20"/>
          <w:shd w:val="clear" w:color="auto" w:fill="FFFFFF"/>
        </w:rPr>
        <w:t xml:space="preserve">-     When the timer expires, the UE monitors PDCCH on the serving cell according to search space sets with group index 0 in a slot </w:t>
      </w:r>
    </w:p>
    <w:p w14:paraId="23E684C1" w14:textId="77777777" w:rsidR="00E964A8" w:rsidRDefault="00E964A8" w:rsidP="00E964A8">
      <w:pPr>
        <w:pStyle w:val="af0"/>
        <w:numPr>
          <w:ilvl w:val="1"/>
          <w:numId w:val="26"/>
        </w:numPr>
        <w:shd w:val="clear" w:color="auto" w:fill="FFFFFF"/>
        <w:spacing w:before="0" w:beforeAutospacing="0" w:after="0" w:afterAutospacing="0" w:line="255" w:lineRule="atLeast"/>
        <w:rPr>
          <w:sz w:val="20"/>
          <w:szCs w:val="20"/>
          <w:shd w:val="clear" w:color="auto" w:fill="FFFFFF"/>
        </w:rPr>
      </w:pPr>
      <w:r>
        <w:rPr>
          <w:rFonts w:ascii="Times New Roman" w:hAnsi="Times New Roman" w:cs="Times New Roman"/>
          <w:color w:val="auto"/>
          <w:sz w:val="20"/>
          <w:szCs w:val="20"/>
          <w:shd w:val="clear" w:color="auto" w:fill="FFFFFF"/>
        </w:rPr>
        <w:t>no earlier than [application delay] after the slot where timer expires and</w:t>
      </w:r>
    </w:p>
    <w:p w14:paraId="5D7F9A68" w14:textId="77777777" w:rsidR="00E964A8" w:rsidRDefault="00E964A8" w:rsidP="00E964A8">
      <w:pPr>
        <w:pStyle w:val="af0"/>
        <w:numPr>
          <w:ilvl w:val="1"/>
          <w:numId w:val="26"/>
        </w:numPr>
        <w:shd w:val="clear" w:color="auto" w:fill="FFFFFF"/>
        <w:spacing w:before="0" w:beforeAutospacing="0" w:after="0" w:afterAutospacing="0" w:line="255" w:lineRule="atLeast"/>
        <w:rPr>
          <w:sz w:val="20"/>
          <w:szCs w:val="20"/>
          <w:shd w:val="clear" w:color="auto" w:fill="FFFFFF"/>
        </w:rPr>
      </w:pPr>
      <w:r>
        <w:rPr>
          <w:rFonts w:ascii="Times New Roman" w:hAnsi="Times New Roman" w:cs="Times New Roman"/>
          <w:color w:val="auto"/>
          <w:sz w:val="20"/>
          <w:szCs w:val="20"/>
          <w:shd w:val="clear" w:color="auto" w:fill="FFFFFF"/>
        </w:rPr>
        <w:t>if PDCCH skipping is being applied, no earlier than in slot where PDCCH skipping duration expires.</w:t>
      </w:r>
    </w:p>
    <w:p w14:paraId="32A68D7C" w14:textId="77777777" w:rsidR="00E964A8" w:rsidRPr="00F31C4C" w:rsidRDefault="00E964A8" w:rsidP="00E964A8">
      <w:pPr>
        <w:spacing w:line="240" w:lineRule="atLeast"/>
        <w:rPr>
          <w:highlight w:val="darkGray"/>
          <w:lang w:bidi="ar"/>
        </w:rPr>
      </w:pPr>
    </w:p>
    <w:p w14:paraId="3A8E9801" w14:textId="77777777" w:rsidR="00E964A8" w:rsidRPr="002929F9" w:rsidRDefault="00E964A8" w:rsidP="00E964A8">
      <w:pPr>
        <w:rPr>
          <w:sz w:val="21"/>
          <w:szCs w:val="21"/>
          <w:highlight w:val="darkYellow"/>
        </w:rPr>
      </w:pPr>
      <w:r w:rsidRPr="002929F9">
        <w:rPr>
          <w:rFonts w:ascii="Times New Roman" w:eastAsia="宋体" w:hAnsi="Times New Roman" w:hint="eastAsia"/>
          <w:sz w:val="21"/>
          <w:szCs w:val="21"/>
          <w:highlight w:val="darkYellow"/>
          <w:lang w:eastAsia="zh-CN" w:bidi="ar"/>
        </w:rPr>
        <w:t>Working assumptions:</w:t>
      </w:r>
    </w:p>
    <w:p w14:paraId="0B6A338F" w14:textId="77777777" w:rsidR="00E964A8" w:rsidRDefault="00E964A8" w:rsidP="00E964A8">
      <w:pPr>
        <w:widowControl w:val="0"/>
        <w:numPr>
          <w:ilvl w:val="0"/>
          <w:numId w:val="25"/>
        </w:numPr>
        <w:spacing w:beforeAutospacing="1" w:after="0" w:line="252" w:lineRule="auto"/>
      </w:pPr>
      <w:r>
        <w:rPr>
          <w:rFonts w:ascii="Times New Roman" w:eastAsia="宋体" w:hAnsi="Times New Roman" w:hint="eastAsia"/>
          <w:sz w:val="21"/>
          <w:szCs w:val="21"/>
          <w:lang w:eastAsia="zh-CN" w:bidi="ar"/>
        </w:rPr>
        <w:t xml:space="preserve">When the UE </w:t>
      </w:r>
      <w:r>
        <w:rPr>
          <w:rFonts w:ascii="Times New Roman" w:eastAsia="宋体" w:hAnsi="Times New Roman" w:hint="eastAsia"/>
          <w:color w:val="FF0000"/>
          <w:sz w:val="21"/>
          <w:szCs w:val="21"/>
          <w:lang w:eastAsia="zh-CN" w:bidi="ar"/>
        </w:rPr>
        <w:t>receives</w:t>
      </w:r>
      <w:r>
        <w:rPr>
          <w:rFonts w:ascii="Times New Roman" w:eastAsia="宋体" w:hAnsi="Times New Roman" w:hint="eastAsia"/>
          <w:sz w:val="21"/>
          <w:szCs w:val="21"/>
          <w:lang w:eastAsia="zh-CN" w:bidi="ar"/>
        </w:rPr>
        <w:t xml:space="preserve"> DCI format 0_1 /1_1/0_2/1_2 with a </w:t>
      </w:r>
      <w:r>
        <w:rPr>
          <w:rFonts w:ascii="Times New Roman" w:hAnsi="Times New Roman"/>
          <w:sz w:val="21"/>
          <w:szCs w:val="21"/>
          <w:lang w:eastAsia="zh-CN" w:bidi="ar"/>
        </w:rPr>
        <w:t>‘</w:t>
      </w:r>
      <w:r>
        <w:rPr>
          <w:rFonts w:ascii="Times New Roman" w:eastAsia="宋体" w:hAnsi="Times New Roman" w:hint="eastAsia"/>
          <w:sz w:val="21"/>
          <w:szCs w:val="21"/>
          <w:lang w:eastAsia="zh-CN" w:bidi="ar"/>
        </w:rPr>
        <w:t xml:space="preserve">PDCCH monitoring adaptation indication' field in slot </w:t>
      </w:r>
      <w:r>
        <w:rPr>
          <w:rFonts w:ascii="Times New Roman" w:eastAsia="宋体" w:hAnsi="Times New Roman" w:hint="eastAsia"/>
          <w:i/>
          <w:sz w:val="21"/>
          <w:szCs w:val="21"/>
          <w:lang w:eastAsia="zh-CN" w:bidi="ar"/>
        </w:rPr>
        <w:t>n</w:t>
      </w:r>
      <w:r>
        <w:rPr>
          <w:rFonts w:ascii="Times New Roman" w:eastAsia="宋体" w:hAnsi="Times New Roman" w:hint="eastAsia"/>
          <w:sz w:val="21"/>
          <w:szCs w:val="21"/>
          <w:lang w:eastAsia="zh-CN" w:bidi="ar"/>
        </w:rPr>
        <w:t xml:space="preserve">, the UE does not expect to </w:t>
      </w:r>
      <w:r>
        <w:rPr>
          <w:rFonts w:ascii="Times New Roman" w:eastAsia="宋体" w:hAnsi="Times New Roman" w:hint="eastAsia"/>
          <w:color w:val="FF0000"/>
          <w:sz w:val="21"/>
          <w:szCs w:val="21"/>
          <w:lang w:eastAsia="zh-CN" w:bidi="ar"/>
        </w:rPr>
        <w:t>receive</w:t>
      </w:r>
      <w:r>
        <w:rPr>
          <w:rFonts w:ascii="Times New Roman" w:eastAsia="宋体" w:hAnsi="Times New Roman" w:hint="eastAsia"/>
          <w:sz w:val="21"/>
          <w:szCs w:val="21"/>
          <w:lang w:eastAsia="zh-CN" w:bidi="ar"/>
        </w:rPr>
        <w:t xml:space="preserve"> </w:t>
      </w:r>
      <w:r>
        <w:rPr>
          <w:rFonts w:ascii="Times New Roman" w:eastAsia="宋体" w:hAnsi="Times New Roman" w:hint="eastAsia"/>
          <w:color w:val="7030A0"/>
          <w:sz w:val="21"/>
          <w:szCs w:val="21"/>
          <w:lang w:eastAsia="zh-CN" w:bidi="ar"/>
        </w:rPr>
        <w:t xml:space="preserve">DCI format  </w:t>
      </w:r>
      <w:r>
        <w:rPr>
          <w:rFonts w:ascii="Times New Roman" w:eastAsia="宋体" w:hAnsi="Times New Roman" w:hint="eastAsia"/>
          <w:sz w:val="21"/>
          <w:szCs w:val="21"/>
          <w:lang w:eastAsia="zh-CN" w:bidi="ar"/>
        </w:rPr>
        <w:t xml:space="preserve">0_1 /1_1/0_2/1_2 with a </w:t>
      </w:r>
      <w:r>
        <w:rPr>
          <w:rFonts w:ascii="Times New Roman" w:eastAsia="宋体" w:hAnsi="Times New Roman" w:hint="eastAsia"/>
          <w:sz w:val="21"/>
          <w:szCs w:val="21"/>
          <w:lang w:eastAsia="zh-CN" w:bidi="ar"/>
        </w:rPr>
        <w:t>‘</w:t>
      </w:r>
      <w:r>
        <w:rPr>
          <w:rFonts w:ascii="Times New Roman" w:eastAsia="宋体" w:hAnsi="Times New Roman" w:hint="eastAsia"/>
          <w:sz w:val="21"/>
          <w:szCs w:val="21"/>
          <w:lang w:eastAsia="zh-CN" w:bidi="ar"/>
        </w:rPr>
        <w:t>PDCCH monitoring adaptation indication</w:t>
      </w:r>
      <w:r>
        <w:rPr>
          <w:rFonts w:ascii="Times New Roman" w:eastAsia="宋体" w:hAnsi="Times New Roman" w:hint="eastAsia"/>
          <w:sz w:val="21"/>
          <w:szCs w:val="21"/>
          <w:lang w:eastAsia="zh-CN" w:bidi="ar"/>
        </w:rPr>
        <w:t>’</w:t>
      </w:r>
      <w:r>
        <w:rPr>
          <w:rFonts w:ascii="Times New Roman" w:eastAsia="宋体" w:hAnsi="Times New Roman" w:hint="eastAsia"/>
          <w:sz w:val="21"/>
          <w:szCs w:val="21"/>
          <w:lang w:eastAsia="zh-CN" w:bidi="ar"/>
        </w:rPr>
        <w:t xml:space="preserve"> field indicating change to another SSSG or skipping for the same active BWP of the scheduling cell before slot </w:t>
      </w:r>
      <w:proofErr w:type="spellStart"/>
      <w:r>
        <w:rPr>
          <w:rFonts w:ascii="Times New Roman" w:eastAsia="宋体" w:hAnsi="Times New Roman" w:hint="eastAsia"/>
          <w:i/>
          <w:sz w:val="21"/>
          <w:szCs w:val="21"/>
          <w:lang w:eastAsia="zh-CN" w:bidi="ar"/>
        </w:rPr>
        <w:t>n+X</w:t>
      </w:r>
      <w:proofErr w:type="spellEnd"/>
      <w:r>
        <w:rPr>
          <w:rFonts w:ascii="Times New Roman" w:eastAsia="宋体" w:hAnsi="Times New Roman" w:hint="eastAsia"/>
          <w:sz w:val="21"/>
          <w:szCs w:val="21"/>
          <w:lang w:eastAsia="zh-CN" w:bidi="ar"/>
        </w:rPr>
        <w:t xml:space="preserve"> of the scheduling cell, where </w:t>
      </w:r>
      <w:r>
        <w:rPr>
          <w:rFonts w:ascii="Times New Roman" w:eastAsia="宋体" w:hAnsi="Times New Roman" w:hint="eastAsia"/>
          <w:i/>
          <w:sz w:val="21"/>
          <w:szCs w:val="21"/>
          <w:lang w:eastAsia="zh-CN" w:bidi="ar"/>
        </w:rPr>
        <w:t>X</w:t>
      </w:r>
      <w:r>
        <w:rPr>
          <w:rFonts w:ascii="Times New Roman" w:eastAsia="宋体" w:hAnsi="Times New Roman" w:hint="eastAsia"/>
          <w:sz w:val="21"/>
          <w:szCs w:val="21"/>
          <w:lang w:eastAsia="zh-CN" w:bidi="ar"/>
        </w:rPr>
        <w:t xml:space="preserve"> is the value of the application delay.</w:t>
      </w:r>
    </w:p>
    <w:p w14:paraId="0448BC96" w14:textId="77777777" w:rsidR="00E964A8" w:rsidRDefault="00E964A8" w:rsidP="00E964A8">
      <w:pPr>
        <w:widowControl w:val="0"/>
        <w:numPr>
          <w:ilvl w:val="0"/>
          <w:numId w:val="25"/>
        </w:numPr>
        <w:spacing w:beforeAutospacing="1" w:after="0" w:line="252" w:lineRule="auto"/>
        <w:rPr>
          <w:sz w:val="21"/>
          <w:szCs w:val="21"/>
        </w:rPr>
      </w:pPr>
      <w:r>
        <w:rPr>
          <w:rFonts w:ascii="Times New Roman" w:eastAsia="宋体" w:hAnsi="Times New Roman" w:hint="eastAsia"/>
          <w:sz w:val="21"/>
          <w:szCs w:val="21"/>
          <w:lang w:eastAsia="zh-CN" w:bidi="ar"/>
        </w:rPr>
        <w:t xml:space="preserve">If SSSG timer expires in slot n, the UE does not expect to </w:t>
      </w:r>
      <w:r>
        <w:rPr>
          <w:rFonts w:ascii="Times New Roman" w:eastAsia="宋体" w:hAnsi="Times New Roman" w:hint="eastAsia"/>
          <w:color w:val="FF0000"/>
          <w:sz w:val="21"/>
          <w:szCs w:val="21"/>
          <w:lang w:eastAsia="zh-CN" w:bidi="ar"/>
        </w:rPr>
        <w:t>receive</w:t>
      </w:r>
      <w:r>
        <w:rPr>
          <w:rFonts w:ascii="Times New Roman" w:eastAsia="宋体" w:hAnsi="Times New Roman" w:hint="eastAsia"/>
          <w:sz w:val="21"/>
          <w:szCs w:val="21"/>
          <w:lang w:eastAsia="zh-CN" w:bidi="ar"/>
        </w:rPr>
        <w:t xml:space="preserve"> </w:t>
      </w:r>
      <w:r>
        <w:rPr>
          <w:rFonts w:ascii="Times New Roman" w:eastAsia="宋体" w:hAnsi="Times New Roman" w:hint="eastAsia"/>
          <w:color w:val="7030A0"/>
          <w:sz w:val="21"/>
          <w:szCs w:val="21"/>
          <w:lang w:eastAsia="zh-CN" w:bidi="ar"/>
        </w:rPr>
        <w:t xml:space="preserve">DCI format  </w:t>
      </w:r>
      <w:r>
        <w:rPr>
          <w:rFonts w:ascii="Times New Roman" w:eastAsia="宋体" w:hAnsi="Times New Roman" w:hint="eastAsia"/>
          <w:sz w:val="21"/>
          <w:szCs w:val="21"/>
          <w:lang w:eastAsia="zh-CN" w:bidi="ar"/>
        </w:rPr>
        <w:t xml:space="preserve">0_1 /1_1/0_2/1_2 with a </w:t>
      </w:r>
      <w:r>
        <w:rPr>
          <w:rFonts w:ascii="Times New Roman" w:hAnsi="Times New Roman"/>
          <w:sz w:val="21"/>
          <w:szCs w:val="21"/>
          <w:lang w:eastAsia="zh-CN" w:bidi="ar"/>
        </w:rPr>
        <w:t>‘</w:t>
      </w:r>
      <w:r>
        <w:rPr>
          <w:rFonts w:ascii="Times New Roman" w:eastAsia="宋体" w:hAnsi="Times New Roman" w:hint="eastAsia"/>
          <w:sz w:val="21"/>
          <w:szCs w:val="21"/>
          <w:lang w:eastAsia="zh-CN" w:bidi="ar"/>
        </w:rPr>
        <w:t>PDCCH monitoring adaptation indication</w:t>
      </w:r>
      <w:r>
        <w:rPr>
          <w:rFonts w:ascii="Times New Roman" w:hAnsi="Times New Roman"/>
          <w:sz w:val="21"/>
          <w:szCs w:val="21"/>
          <w:lang w:eastAsia="zh-CN" w:bidi="ar"/>
        </w:rPr>
        <w:t>’</w:t>
      </w:r>
      <w:r>
        <w:rPr>
          <w:rFonts w:ascii="Times New Roman" w:eastAsia="宋体" w:hAnsi="Times New Roman" w:hint="eastAsia"/>
          <w:sz w:val="21"/>
          <w:szCs w:val="21"/>
          <w:lang w:eastAsia="zh-CN" w:bidi="ar"/>
        </w:rPr>
        <w:t xml:space="preserve"> field indicating change to another SSSG or skipping for the same active BWP of the scheduling cell before slot </w:t>
      </w:r>
      <w:proofErr w:type="spellStart"/>
      <w:r>
        <w:rPr>
          <w:rFonts w:ascii="Times New Roman" w:eastAsia="宋体" w:hAnsi="Times New Roman" w:hint="eastAsia"/>
          <w:sz w:val="21"/>
          <w:szCs w:val="21"/>
          <w:lang w:eastAsia="zh-CN" w:bidi="ar"/>
        </w:rPr>
        <w:t>n+X</w:t>
      </w:r>
      <w:proofErr w:type="spellEnd"/>
      <w:r>
        <w:rPr>
          <w:rFonts w:ascii="Times New Roman" w:eastAsia="宋体" w:hAnsi="Times New Roman" w:hint="eastAsia"/>
          <w:sz w:val="21"/>
          <w:szCs w:val="21"/>
          <w:lang w:eastAsia="zh-CN" w:bidi="ar"/>
        </w:rPr>
        <w:t xml:space="preserve"> of the scheduling cell, where </w:t>
      </w:r>
      <w:r>
        <w:rPr>
          <w:rFonts w:ascii="Times New Roman" w:eastAsia="宋体" w:hAnsi="Times New Roman" w:hint="eastAsia"/>
          <w:i/>
          <w:sz w:val="21"/>
          <w:szCs w:val="21"/>
          <w:lang w:eastAsia="zh-CN" w:bidi="ar"/>
        </w:rPr>
        <w:t xml:space="preserve">X </w:t>
      </w:r>
      <w:r>
        <w:rPr>
          <w:rFonts w:ascii="Times New Roman" w:eastAsia="宋体" w:hAnsi="Times New Roman" w:hint="eastAsia"/>
          <w:sz w:val="21"/>
          <w:szCs w:val="21"/>
          <w:lang w:eastAsia="zh-CN" w:bidi="ar"/>
        </w:rPr>
        <w:t>is the value of the application delay.</w:t>
      </w:r>
    </w:p>
    <w:p w14:paraId="4E0389EF" w14:textId="7F4DF8FB" w:rsidR="00640F7A" w:rsidRPr="00CB02C0" w:rsidRDefault="00640F7A" w:rsidP="00640F7A">
      <w:r w:rsidRPr="00640F7A">
        <w:t xml:space="preserve">In this contribution, we </w:t>
      </w:r>
      <w:r w:rsidR="00F41CF7">
        <w:t xml:space="preserve">further analyze </w:t>
      </w:r>
      <w:r w:rsidR="00AB6CCF">
        <w:t>DCI-based adaptation</w:t>
      </w:r>
      <w:r w:rsidRPr="00640F7A">
        <w:t xml:space="preserve"> mechanisms</w:t>
      </w:r>
      <w:r w:rsidR="002C426F">
        <w:t xml:space="preserve"> on the </w:t>
      </w:r>
      <w:r w:rsidR="00381933">
        <w:t xml:space="preserve">remaining </w:t>
      </w:r>
      <w:r w:rsidR="002C426F">
        <w:t>details</w:t>
      </w:r>
      <w:r w:rsidR="00044DCA">
        <w:t>. We propose several TPs to complete the feature.</w:t>
      </w:r>
    </w:p>
    <w:p w14:paraId="78CF7189" w14:textId="3D26234F" w:rsidR="00EE1B0E" w:rsidRDefault="00F55FBB" w:rsidP="00EE1B0E">
      <w:pPr>
        <w:pStyle w:val="1"/>
      </w:pPr>
      <w:r>
        <w:t xml:space="preserve">PDCCH </w:t>
      </w:r>
      <w:r w:rsidR="00EE1B0E">
        <w:t xml:space="preserve">monitoring </w:t>
      </w:r>
      <w:r w:rsidR="000276D4">
        <w:t>adaptation</w:t>
      </w:r>
      <w:r w:rsidR="00A97F69">
        <w:t>s</w:t>
      </w:r>
    </w:p>
    <w:p w14:paraId="3E314001" w14:textId="57FDDB87" w:rsidR="00126126" w:rsidRPr="000943F1" w:rsidRDefault="00487031" w:rsidP="006F3FDA">
      <w:pPr>
        <w:pStyle w:val="2"/>
      </w:pPr>
      <w:r>
        <w:t>PDCCH monitoring adaptations w</w:t>
      </w:r>
      <w:r w:rsidR="00126126">
        <w:t xml:space="preserve">ith </w:t>
      </w:r>
      <w:r w:rsidR="00AD382B">
        <w:t>BWP</w:t>
      </w:r>
      <w:r w:rsidR="00126126">
        <w:t xml:space="preserve"> switching</w:t>
      </w:r>
    </w:p>
    <w:p w14:paraId="0271471A" w14:textId="77777777" w:rsidR="00F71D84" w:rsidRDefault="00126126" w:rsidP="00126126">
      <w:pPr>
        <w:rPr>
          <w:lang w:eastAsia="x-none"/>
        </w:rPr>
      </w:pPr>
      <w:r w:rsidRPr="00740A19">
        <w:rPr>
          <w:lang w:eastAsia="x-none"/>
        </w:rPr>
        <w:t>I</w:t>
      </w:r>
      <w:r w:rsidR="00AD382B">
        <w:rPr>
          <w:lang w:eastAsia="x-none"/>
        </w:rPr>
        <w:t xml:space="preserve">t is agreed in that the configuration of skipping duration and SSSGs to be switched will be </w:t>
      </w:r>
      <w:r w:rsidR="00F71D84">
        <w:rPr>
          <w:lang w:eastAsia="x-none"/>
        </w:rPr>
        <w:t>per BWP configured. And this also means the mechanism will be based on the activated BWP. We will also assume the BWP switching scheme will be continuously supported. However, it is unclear if the BWP are switched as usual when we start to do DCI-based PDCCH monitoring adaptation.</w:t>
      </w:r>
    </w:p>
    <w:p w14:paraId="6AD7685C" w14:textId="404F98D6" w:rsidR="00EE1937" w:rsidRDefault="00F71D84" w:rsidP="00126126">
      <w:pPr>
        <w:rPr>
          <w:lang w:eastAsia="x-none"/>
        </w:rPr>
      </w:pPr>
      <w:r>
        <w:rPr>
          <w:lang w:eastAsia="x-none"/>
        </w:rPr>
        <w:t xml:space="preserve">There are several possibilities to </w:t>
      </w:r>
      <w:r w:rsidR="009F3B82">
        <w:rPr>
          <w:lang w:eastAsia="x-none"/>
        </w:rPr>
        <w:t>specify the cases</w:t>
      </w:r>
      <w:r>
        <w:rPr>
          <w:lang w:eastAsia="x-none"/>
        </w:rPr>
        <w:t xml:space="preserve">. One is </w:t>
      </w:r>
      <w:r w:rsidR="009F3B82">
        <w:rPr>
          <w:lang w:eastAsia="x-none"/>
        </w:rPr>
        <w:t>to</w:t>
      </w:r>
      <w:r>
        <w:rPr>
          <w:lang w:eastAsia="x-none"/>
        </w:rPr>
        <w:t xml:space="preserve"> not allow such kind of simultaneously indication of adaptation. It will be too restrictive as </w:t>
      </w:r>
      <w:proofErr w:type="spellStart"/>
      <w:r>
        <w:rPr>
          <w:lang w:eastAsia="x-none"/>
        </w:rPr>
        <w:t>gNB</w:t>
      </w:r>
      <w:proofErr w:type="spellEnd"/>
      <w:r>
        <w:rPr>
          <w:lang w:eastAsia="x-none"/>
        </w:rPr>
        <w:t xml:space="preserve"> can configure both adaptation and not allow triggering both. That </w:t>
      </w:r>
      <w:r w:rsidR="00D46CC5">
        <w:rPr>
          <w:lang w:eastAsia="x-none"/>
        </w:rPr>
        <w:t>means 2 DCI indications separately achieve the 2 purposes</w:t>
      </w:r>
      <w:r>
        <w:rPr>
          <w:lang w:eastAsia="x-none"/>
        </w:rPr>
        <w:t>, which is inefficient. Another on is postpon</w:t>
      </w:r>
      <w:r w:rsidR="00D46CC5">
        <w:rPr>
          <w:lang w:eastAsia="x-none"/>
        </w:rPr>
        <w:t>ing</w:t>
      </w:r>
      <w:r>
        <w:rPr>
          <w:lang w:eastAsia="x-none"/>
        </w:rPr>
        <w:t xml:space="preserve"> either adaption</w:t>
      </w:r>
      <w:r w:rsidR="00193EE8">
        <w:rPr>
          <w:lang w:eastAsia="x-none"/>
        </w:rPr>
        <w:t xml:space="preserve">. This will give minimal standard effort and keep the benefit of both adaptations. Still, one further option would be applying both adaptations. For this </w:t>
      </w:r>
      <w:r w:rsidR="00AC3C64">
        <w:rPr>
          <w:lang w:eastAsia="x-none"/>
        </w:rPr>
        <w:t>O</w:t>
      </w:r>
      <w:r w:rsidR="00193EE8">
        <w:rPr>
          <w:lang w:eastAsia="x-none"/>
        </w:rPr>
        <w:t>ption</w:t>
      </w:r>
      <w:r w:rsidR="00AC3C64">
        <w:rPr>
          <w:lang w:eastAsia="x-none"/>
        </w:rPr>
        <w:t xml:space="preserve"> 3</w:t>
      </w:r>
      <w:r w:rsidR="00193EE8">
        <w:rPr>
          <w:lang w:eastAsia="x-none"/>
        </w:rPr>
        <w:t xml:space="preserve">, it </w:t>
      </w:r>
      <w:r w:rsidR="00D46CC5">
        <w:rPr>
          <w:lang w:eastAsia="x-none"/>
        </w:rPr>
        <w:t xml:space="preserve">can also solve </w:t>
      </w:r>
      <w:r w:rsidR="00193EE8">
        <w:rPr>
          <w:lang w:eastAsia="x-none"/>
        </w:rPr>
        <w:t>unclear behavior</w:t>
      </w:r>
      <w:r w:rsidR="00AC3C64">
        <w:rPr>
          <w:lang w:eastAsia="x-none"/>
        </w:rPr>
        <w:t xml:space="preserve"> due to</w:t>
      </w:r>
      <w:r w:rsidR="00193EE8">
        <w:rPr>
          <w:lang w:eastAsia="x-none"/>
        </w:rPr>
        <w:t xml:space="preserve"> defin</w:t>
      </w:r>
      <w:r w:rsidR="00AC3C64">
        <w:rPr>
          <w:lang w:eastAsia="x-none"/>
        </w:rPr>
        <w:t>ing</w:t>
      </w:r>
      <w:r w:rsidR="00193EE8">
        <w:rPr>
          <w:lang w:eastAsia="x-none"/>
        </w:rPr>
        <w:t xml:space="preserve"> DCI-based adaptation without considering different BWPs</w:t>
      </w:r>
      <w:r w:rsidR="00D46CC5">
        <w:rPr>
          <w:lang w:eastAsia="x-none"/>
        </w:rPr>
        <w:t>, which is explained in below</w:t>
      </w:r>
      <w:r w:rsidR="00193EE8">
        <w:rPr>
          <w:lang w:eastAsia="x-none"/>
        </w:rPr>
        <w:t xml:space="preserve">.  </w:t>
      </w:r>
    </w:p>
    <w:p w14:paraId="4EC150AA" w14:textId="7429DCEA" w:rsidR="00F71D84" w:rsidRDefault="00EE1937" w:rsidP="00126126">
      <w:pPr>
        <w:rPr>
          <w:lang w:eastAsia="x-none"/>
        </w:rPr>
      </w:pPr>
      <w:r>
        <w:rPr>
          <w:lang w:eastAsia="x-none"/>
        </w:rPr>
        <w:t xml:space="preserve">In general, we </w:t>
      </w:r>
      <w:r w:rsidR="00193EE8">
        <w:rPr>
          <w:lang w:eastAsia="x-none"/>
        </w:rPr>
        <w:t xml:space="preserve">prefer </w:t>
      </w:r>
      <w:r>
        <w:rPr>
          <w:lang w:eastAsia="x-none"/>
        </w:rPr>
        <w:t xml:space="preserve">to use the </w:t>
      </w:r>
      <w:r w:rsidR="00193EE8">
        <w:rPr>
          <w:lang w:eastAsia="x-none"/>
        </w:rPr>
        <w:t>second option</w:t>
      </w:r>
      <w:r>
        <w:rPr>
          <w:lang w:eastAsia="x-none"/>
        </w:rPr>
        <w:t xml:space="preserve">. </w:t>
      </w:r>
      <w:r w:rsidR="007B6DFD">
        <w:rPr>
          <w:lang w:eastAsia="x-none"/>
        </w:rPr>
        <w:t>In [3], proposal 4&amp;5 are given based on Option 2</w:t>
      </w:r>
      <w:r>
        <w:rPr>
          <w:lang w:eastAsia="x-none"/>
        </w:rPr>
        <w:t>:</w:t>
      </w:r>
    </w:p>
    <w:p w14:paraId="7DFFCE8C" w14:textId="6848A6D7" w:rsidR="00EE1937" w:rsidRDefault="00EE1937" w:rsidP="00126126">
      <w:pPr>
        <w:rPr>
          <w:lang w:eastAsia="x-none"/>
        </w:rPr>
      </w:pPr>
      <w:r>
        <w:rPr>
          <w:lang w:eastAsia="x-none"/>
        </w:rPr>
        <w:t>However, considering the procedure may not be sufficiently discussed in the maintenance phase</w:t>
      </w:r>
      <w:r w:rsidR="007B6DFD">
        <w:rPr>
          <w:lang w:eastAsia="x-none"/>
        </w:rPr>
        <w:t>,</w:t>
      </w:r>
      <w:r>
        <w:rPr>
          <w:lang w:eastAsia="x-none"/>
        </w:rPr>
        <w:t xml:space="preserve"> </w:t>
      </w:r>
      <w:r w:rsidR="007B6DFD">
        <w:rPr>
          <w:lang w:eastAsia="x-none"/>
        </w:rPr>
        <w:t>O</w:t>
      </w:r>
      <w:r>
        <w:rPr>
          <w:lang w:eastAsia="x-none"/>
        </w:rPr>
        <w:t>ption</w:t>
      </w:r>
      <w:r w:rsidR="007B6DFD">
        <w:rPr>
          <w:lang w:eastAsia="x-none"/>
        </w:rPr>
        <w:t xml:space="preserve"> </w:t>
      </w:r>
      <w:r>
        <w:rPr>
          <w:lang w:eastAsia="x-none"/>
        </w:rPr>
        <w:t>3 can be considered.</w:t>
      </w:r>
      <w:r w:rsidR="007B6DFD">
        <w:rPr>
          <w:lang w:eastAsia="x-none"/>
        </w:rPr>
        <w:t xml:space="preserve"> In perspective of Option 3, </w:t>
      </w:r>
      <w:r w:rsidR="00D46CC5">
        <w:rPr>
          <w:lang w:eastAsia="x-none"/>
        </w:rPr>
        <w:t xml:space="preserve">it introduces even less specification changes and it </w:t>
      </w:r>
      <w:r w:rsidR="008514F0">
        <w:rPr>
          <w:lang w:eastAsia="x-none"/>
        </w:rPr>
        <w:t xml:space="preserve">generally </w:t>
      </w:r>
      <w:r w:rsidR="00D46CC5">
        <w:rPr>
          <w:lang w:eastAsia="x-none"/>
        </w:rPr>
        <w:t>have 2 clarifications in following</w:t>
      </w:r>
      <w:r w:rsidR="007B6DFD">
        <w:rPr>
          <w:lang w:eastAsia="x-none"/>
        </w:rPr>
        <w:t>.</w:t>
      </w:r>
    </w:p>
    <w:p w14:paraId="103B2DAB" w14:textId="5215C2EE" w:rsidR="00204168" w:rsidRDefault="00AC3C64" w:rsidP="00AC3C64">
      <w:r>
        <w:rPr>
          <w:lang w:eastAsia="x-none"/>
        </w:rPr>
        <w:t>In the 38.213, it generally state Skipping as, e.g., “</w:t>
      </w:r>
      <w:r w:rsidR="00204168" w:rsidRPr="00686F3E">
        <w:t>a '01' value for the bits indicates skipping PDCCH monitoring for a duration provided by the first value in the set of durations</w:t>
      </w:r>
      <w:r>
        <w:t>”. However, the durations provided by RRC configuration are in number of slots, as we agreed in earlier meeting.</w:t>
      </w:r>
      <w:r w:rsidR="00B64BD6">
        <w:t xml:space="preserve"> The specification should state the duration as absolute time.</w:t>
      </w:r>
    </w:p>
    <w:p w14:paraId="63A9A67C" w14:textId="28A06711" w:rsidR="00AC3C64" w:rsidRPr="00686F3E" w:rsidRDefault="00AC3C64" w:rsidP="00AC3C64">
      <w:r>
        <w:lastRenderedPageBreak/>
        <w:t xml:space="preserve">In the whole specifications, </w:t>
      </w:r>
      <w:r>
        <w:rPr>
          <w:lang w:eastAsia="x-none"/>
        </w:rPr>
        <w:t>it is unclear when a new BWP is activated, what is the SSSG</w:t>
      </w:r>
      <w:r w:rsidR="00D46CC5">
        <w:rPr>
          <w:lang w:eastAsia="x-none"/>
        </w:rPr>
        <w:t>#</w:t>
      </w:r>
      <w:r>
        <w:rPr>
          <w:lang w:eastAsia="x-none"/>
        </w:rPr>
        <w:t xml:space="preserve"> to be used. When UE apply BWP dynamic switching and SSSG indication, it should know which SSSG should be used. We can specify SSSG#0 is always used. </w:t>
      </w:r>
      <w:r>
        <w:rPr>
          <w:bCs/>
          <w:iCs/>
          <w:szCs w:val="20"/>
          <w:lang w:eastAsia="zh-CN"/>
        </w:rPr>
        <w:t>The BWP switching timer could be expired. That can be applied to the BWP triggered by timer events.</w:t>
      </w:r>
    </w:p>
    <w:p w14:paraId="06589AE6" w14:textId="73A51B56" w:rsidR="00204168" w:rsidRPr="00513681" w:rsidRDefault="00AC3C64" w:rsidP="00126126">
      <w:pPr>
        <w:rPr>
          <w:b/>
          <w:bCs/>
          <w:i/>
          <w:iCs/>
          <w:lang w:eastAsia="x-none"/>
        </w:rPr>
      </w:pPr>
      <w:r w:rsidRPr="00513681">
        <w:rPr>
          <w:b/>
          <w:bCs/>
          <w:i/>
          <w:iCs/>
          <w:lang w:eastAsia="x-none"/>
        </w:rPr>
        <w:t>Proposal</w:t>
      </w:r>
      <w:r w:rsidR="00513681">
        <w:rPr>
          <w:b/>
          <w:bCs/>
          <w:i/>
          <w:iCs/>
          <w:lang w:eastAsia="x-none"/>
        </w:rPr>
        <w:t xml:space="preserve"> </w:t>
      </w:r>
      <w:r w:rsidRPr="00513681">
        <w:rPr>
          <w:b/>
          <w:bCs/>
          <w:i/>
          <w:iCs/>
          <w:lang w:eastAsia="x-none"/>
        </w:rPr>
        <w:t xml:space="preserve">1: RAN1 specification clarify the time unit applied for different BWPs. RAN1 specification defined the first </w:t>
      </w:r>
      <w:r w:rsidR="000E1CEB" w:rsidRPr="00513681">
        <w:rPr>
          <w:b/>
          <w:bCs/>
          <w:i/>
          <w:iCs/>
          <w:lang w:eastAsia="x-none"/>
        </w:rPr>
        <w:t>SSSG applied for newly activated BWP.</w:t>
      </w:r>
    </w:p>
    <w:p w14:paraId="0404AB58" w14:textId="77777777" w:rsidR="00837B8D" w:rsidRDefault="00837B8D" w:rsidP="00837B8D">
      <w:pPr>
        <w:rPr>
          <w:lang w:eastAsia="x-none"/>
        </w:rPr>
      </w:pPr>
      <w:r>
        <w:rPr>
          <w:lang w:eastAsia="x-none"/>
        </w:rPr>
        <w:t>The text proposals can be captured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7B8D" w14:paraId="1501717C" w14:textId="77777777" w:rsidTr="006B056E">
        <w:tc>
          <w:tcPr>
            <w:tcW w:w="9631" w:type="dxa"/>
            <w:shd w:val="clear" w:color="auto" w:fill="auto"/>
          </w:tcPr>
          <w:p w14:paraId="422DFBC7" w14:textId="5F1487EC" w:rsidR="00837B8D" w:rsidRPr="00D14F6D" w:rsidRDefault="00837B8D" w:rsidP="006B056E">
            <w:pPr>
              <w:jc w:val="center"/>
              <w:rPr>
                <w:b/>
                <w:bCs/>
                <w:noProof/>
                <w:lang w:eastAsia="zh-CN"/>
              </w:rPr>
            </w:pPr>
            <w:r w:rsidRPr="00D14F6D">
              <w:rPr>
                <w:b/>
                <w:bCs/>
                <w:iCs/>
              </w:rPr>
              <w:t>------------------------------   TP#</w:t>
            </w:r>
            <w:r w:rsidR="00CD0655">
              <w:rPr>
                <w:b/>
                <w:bCs/>
                <w:iCs/>
              </w:rPr>
              <w:t>1</w:t>
            </w:r>
            <w:r w:rsidRPr="00D14F6D">
              <w:rPr>
                <w:b/>
                <w:bCs/>
                <w:iCs/>
              </w:rPr>
              <w:t>: TS 38.21</w:t>
            </w:r>
            <w:r>
              <w:rPr>
                <w:rFonts w:asciiTheme="minorEastAsia" w:eastAsiaTheme="minorEastAsia" w:hAnsiTheme="minorEastAsia" w:hint="eastAsia"/>
                <w:b/>
                <w:bCs/>
                <w:iCs/>
                <w:lang w:eastAsia="zh-CN"/>
              </w:rPr>
              <w:t>3</w:t>
            </w:r>
            <w:r w:rsidRPr="00D14F6D">
              <w:rPr>
                <w:b/>
                <w:bCs/>
                <w:iCs/>
              </w:rPr>
              <w:t xml:space="preserve"> -----------------------------------</w:t>
            </w:r>
          </w:p>
          <w:p w14:paraId="7920CC98" w14:textId="77777777" w:rsidR="00837B8D" w:rsidRDefault="00837B8D" w:rsidP="006F3FDA">
            <w:pPr>
              <w:pStyle w:val="2"/>
              <w:numPr>
                <w:ilvl w:val="0"/>
                <w:numId w:val="0"/>
              </w:numPr>
            </w:pPr>
          </w:p>
          <w:p w14:paraId="7A55D21C" w14:textId="77777777" w:rsidR="00837B8D" w:rsidRPr="0047392F" w:rsidRDefault="00837B8D" w:rsidP="006B056E">
            <w:pPr>
              <w:keepNext/>
              <w:keepLines/>
              <w:spacing w:before="180" w:after="180" w:afterAutospacing="0"/>
              <w:jc w:val="left"/>
              <w:outlineLvl w:val="1"/>
              <w:rPr>
                <w:rFonts w:ascii="Arial" w:eastAsia="宋体" w:hAnsi="Arial"/>
                <w:sz w:val="32"/>
                <w:szCs w:val="20"/>
                <w:lang w:val="en-GB"/>
              </w:rPr>
            </w:pPr>
            <w:r w:rsidRPr="00FD777A">
              <w:rPr>
                <w:rFonts w:ascii="Arial" w:eastAsia="宋体" w:hAnsi="Arial"/>
                <w:sz w:val="32"/>
                <w:szCs w:val="20"/>
                <w:lang w:val="en-GB"/>
              </w:rPr>
              <w:t>10.4</w:t>
            </w:r>
            <w:r w:rsidRPr="00FD777A">
              <w:rPr>
                <w:rFonts w:ascii="Arial" w:eastAsia="宋体" w:hAnsi="Arial"/>
                <w:sz w:val="32"/>
                <w:szCs w:val="20"/>
                <w:lang w:val="en-GB"/>
              </w:rPr>
              <w:tab/>
              <w:t>Search space set group switching and skipping of PDCCH monitoring</w:t>
            </w:r>
          </w:p>
          <w:p w14:paraId="496A75C8" w14:textId="77777777" w:rsidR="00837B8D" w:rsidRPr="00D14F6D" w:rsidRDefault="00837B8D" w:rsidP="006B056E">
            <w:pPr>
              <w:spacing w:after="0"/>
              <w:jc w:val="center"/>
              <w:rPr>
                <w:b/>
                <w:bCs/>
              </w:rPr>
            </w:pPr>
            <w:r w:rsidRPr="00D14F6D">
              <w:rPr>
                <w:noProof/>
                <w:color w:val="FF0000"/>
                <w:lang w:eastAsia="zh-CN"/>
              </w:rPr>
              <w:t>*** Unchanged text is omitted ***</w:t>
            </w:r>
          </w:p>
          <w:p w14:paraId="656A9AE7" w14:textId="77777777" w:rsidR="005D6FDE" w:rsidRPr="007B7CF1" w:rsidRDefault="005D6FDE" w:rsidP="005D6FDE">
            <w:r w:rsidRPr="007B7CF1">
              <w:t xml:space="preserve">When the </w:t>
            </w:r>
            <w:r w:rsidRPr="007B7CF1">
              <w:rPr>
                <w:lang w:eastAsia="zh-CN"/>
              </w:rPr>
              <w:t>PDCCH monitoring adaptation field indicates to a</w:t>
            </w:r>
            <w:r w:rsidRPr="007B7CF1">
              <w:t xml:space="preserve"> UE to skip PDCCH monitoring for a duration</w:t>
            </w:r>
            <w:r>
              <w:t xml:space="preserve"> on the active DL BWP of a serving cell</w:t>
            </w:r>
            <w:r w:rsidRPr="007B7CF1">
              <w:t>, the UE starts skipping of PDCCH monitoring</w:t>
            </w:r>
            <w:r>
              <w:t xml:space="preserve"> </w:t>
            </w:r>
            <w:r w:rsidRPr="007B7CF1">
              <w:t xml:space="preserve">at the beginning of a first slot that is after the last symbol of the PDCCH reception providing the DCI format with the </w:t>
            </w:r>
            <w:r w:rsidRPr="007B7CF1">
              <w:rPr>
                <w:lang w:eastAsia="zh-CN"/>
              </w:rPr>
              <w:t xml:space="preserve">PDCCH monitoring adaptation </w:t>
            </w:r>
            <w:r w:rsidRPr="007B7CF1">
              <w:t>field</w:t>
            </w:r>
            <w:r>
              <w:t>.</w:t>
            </w:r>
          </w:p>
          <w:p w14:paraId="432652AF" w14:textId="1CC532BF" w:rsidR="005D6FDE" w:rsidRDefault="00D46CC5" w:rsidP="006B056E">
            <w:pPr>
              <w:spacing w:after="180" w:afterAutospacing="0"/>
              <w:jc w:val="left"/>
              <w:rPr>
                <w:rFonts w:ascii="Times New Roman" w:eastAsia="宋体" w:hAnsi="Times New Roman"/>
                <w:color w:val="FF0000"/>
                <w:szCs w:val="20"/>
                <w:lang w:val="en-GB"/>
              </w:rPr>
            </w:pPr>
            <w:r>
              <w:rPr>
                <w:rFonts w:ascii="Times New Roman" w:eastAsia="宋体" w:hAnsi="Times New Roman"/>
                <w:color w:val="FF0000"/>
                <w:szCs w:val="20"/>
                <w:lang w:val="en-GB"/>
              </w:rPr>
              <w:t>A s</w:t>
            </w:r>
            <w:r w:rsidR="005D6FDE" w:rsidRPr="005D6FDE">
              <w:rPr>
                <w:rFonts w:ascii="Times New Roman" w:eastAsia="宋体" w:hAnsi="Times New Roman"/>
                <w:color w:val="FF0000"/>
                <w:szCs w:val="20"/>
                <w:lang w:val="en-GB"/>
              </w:rPr>
              <w:t xml:space="preserve">kipping </w:t>
            </w:r>
            <w:r w:rsidRPr="005D6FDE">
              <w:rPr>
                <w:rFonts w:ascii="Times New Roman" w:eastAsia="宋体" w:hAnsi="Times New Roman"/>
                <w:color w:val="FF0000"/>
                <w:szCs w:val="20"/>
                <w:lang w:val="en-GB"/>
              </w:rPr>
              <w:t>duration</w:t>
            </w:r>
            <w:r>
              <w:rPr>
                <w:rFonts w:ascii="Times New Roman" w:eastAsia="宋体" w:hAnsi="Times New Roman"/>
                <w:color w:val="FF0000"/>
                <w:szCs w:val="20"/>
                <w:lang w:val="en-GB"/>
              </w:rPr>
              <w:t xml:space="preserve"> for</w:t>
            </w:r>
            <w:r w:rsidRPr="005D6FDE">
              <w:rPr>
                <w:rFonts w:ascii="Times New Roman" w:eastAsia="宋体" w:hAnsi="Times New Roman"/>
                <w:color w:val="FF0000"/>
                <w:szCs w:val="20"/>
                <w:lang w:val="en-GB"/>
              </w:rPr>
              <w:t xml:space="preserve"> </w:t>
            </w:r>
            <w:r w:rsidR="005D6FDE" w:rsidRPr="005D6FDE">
              <w:rPr>
                <w:rFonts w:ascii="Times New Roman" w:eastAsia="宋体" w:hAnsi="Times New Roman"/>
                <w:color w:val="FF0000"/>
                <w:szCs w:val="20"/>
                <w:lang w:val="en-GB"/>
              </w:rPr>
              <w:t xml:space="preserve">PDCCH monitoring </w:t>
            </w:r>
            <w:r w:rsidR="005D6FDE">
              <w:rPr>
                <w:rFonts w:ascii="Times New Roman" w:eastAsia="宋体" w:hAnsi="Times New Roman"/>
                <w:color w:val="FF0000"/>
                <w:szCs w:val="20"/>
                <w:lang w:val="en-GB"/>
              </w:rPr>
              <w:t xml:space="preserve">is a time based on the SCS configured in the BWP indicating the PDCCH monitoring adaptation. </w:t>
            </w:r>
          </w:p>
          <w:p w14:paraId="45978186" w14:textId="1B20101C" w:rsidR="00837B8D" w:rsidRPr="0003381C" w:rsidRDefault="005D6FDE" w:rsidP="006B056E">
            <w:pPr>
              <w:spacing w:after="180" w:afterAutospacing="0"/>
              <w:jc w:val="left"/>
              <w:rPr>
                <w:rFonts w:ascii="Times New Roman" w:eastAsia="宋体" w:hAnsi="Times New Roman"/>
                <w:color w:val="FF0000"/>
                <w:szCs w:val="20"/>
                <w:lang w:val="en-GB"/>
              </w:rPr>
            </w:pPr>
            <w:r>
              <w:rPr>
                <w:rFonts w:ascii="Times New Roman" w:eastAsia="宋体" w:hAnsi="Times New Roman"/>
                <w:color w:val="FF0000"/>
                <w:szCs w:val="20"/>
                <w:lang w:val="en-GB"/>
              </w:rPr>
              <w:t xml:space="preserve">For an activated </w:t>
            </w:r>
            <w:r w:rsidRPr="005D6FDE">
              <w:rPr>
                <w:rFonts w:ascii="Times New Roman" w:eastAsia="宋体" w:hAnsi="Times New Roman"/>
                <w:color w:val="FF0000"/>
                <w:szCs w:val="20"/>
                <w:lang w:val="en-GB"/>
              </w:rPr>
              <w:t>BWPs</w:t>
            </w:r>
            <w:r>
              <w:rPr>
                <w:rFonts w:ascii="Times New Roman" w:eastAsia="宋体" w:hAnsi="Times New Roman"/>
                <w:color w:val="FF0000"/>
                <w:szCs w:val="20"/>
                <w:lang w:val="en-GB"/>
              </w:rPr>
              <w:t xml:space="preserve">, UE will </w:t>
            </w:r>
            <w:r w:rsidRPr="005D6FDE">
              <w:rPr>
                <w:rFonts w:ascii="Times New Roman" w:eastAsia="宋体" w:hAnsi="Times New Roman"/>
                <w:color w:val="FF0000"/>
                <w:szCs w:val="20"/>
                <w:lang w:val="en-GB"/>
              </w:rPr>
              <w:t>start of PDCCH monitoring according to search space sets with group index 0</w:t>
            </w:r>
            <w:r>
              <w:rPr>
                <w:rFonts w:ascii="Times New Roman" w:eastAsia="宋体" w:hAnsi="Times New Roman"/>
                <w:color w:val="FF0000"/>
                <w:szCs w:val="20"/>
                <w:lang w:val="en-GB"/>
              </w:rPr>
              <w:t xml:space="preserve">, if configured, before receiving a DCI indicating adaptation of </w:t>
            </w:r>
            <w:r w:rsidRPr="005D6FDE">
              <w:rPr>
                <w:rFonts w:ascii="Times New Roman" w:eastAsia="宋体" w:hAnsi="Times New Roman"/>
                <w:color w:val="FF0000"/>
                <w:szCs w:val="20"/>
                <w:lang w:val="en-GB"/>
              </w:rPr>
              <w:t>PDCCH monitoring.</w:t>
            </w:r>
          </w:p>
          <w:p w14:paraId="6050C0CD" w14:textId="77777777" w:rsidR="00837B8D" w:rsidRPr="00D14F6D" w:rsidRDefault="00837B8D" w:rsidP="006B056E">
            <w:pPr>
              <w:spacing w:after="0"/>
              <w:jc w:val="center"/>
              <w:rPr>
                <w:b/>
                <w:bCs/>
              </w:rPr>
            </w:pPr>
            <w:r w:rsidRPr="00D14F6D">
              <w:rPr>
                <w:noProof/>
                <w:color w:val="FF0000"/>
                <w:lang w:eastAsia="zh-CN"/>
              </w:rPr>
              <w:t>*** Unchanged text is omitted ***</w:t>
            </w:r>
          </w:p>
        </w:tc>
      </w:tr>
    </w:tbl>
    <w:p w14:paraId="3F2BA8A3" w14:textId="77777777" w:rsidR="00837B8D" w:rsidRDefault="00837B8D" w:rsidP="00126126">
      <w:pPr>
        <w:rPr>
          <w:lang w:eastAsia="x-none"/>
        </w:rPr>
      </w:pPr>
    </w:p>
    <w:p w14:paraId="17A5793A" w14:textId="77777777" w:rsidR="000E275E" w:rsidRPr="000943F1" w:rsidRDefault="000E275E" w:rsidP="006F3FDA">
      <w:pPr>
        <w:pStyle w:val="2"/>
      </w:pPr>
      <w:r>
        <w:t xml:space="preserve">With SR and </w:t>
      </w:r>
      <w:r w:rsidR="00A15D23">
        <w:t>PRACH transmission</w:t>
      </w:r>
    </w:p>
    <w:p w14:paraId="5047D291" w14:textId="58A2540C" w:rsidR="009F7407" w:rsidRDefault="007B599F" w:rsidP="009F7407">
      <w:pPr>
        <w:rPr>
          <w:lang w:eastAsia="x-none"/>
        </w:rPr>
      </w:pPr>
      <w:r w:rsidRPr="007B599F">
        <w:rPr>
          <w:lang w:eastAsia="x-none"/>
        </w:rPr>
        <w:t xml:space="preserve">If </w:t>
      </w:r>
      <w:r w:rsidR="009F7407">
        <w:rPr>
          <w:lang w:eastAsia="x-none"/>
        </w:rPr>
        <w:t xml:space="preserve">in </w:t>
      </w:r>
      <w:r w:rsidRPr="007B599F">
        <w:rPr>
          <w:lang w:eastAsia="x-none"/>
        </w:rPr>
        <w:t xml:space="preserve">SR </w:t>
      </w:r>
      <w:r w:rsidR="009F7407">
        <w:rPr>
          <w:lang w:eastAsia="x-none"/>
        </w:rPr>
        <w:t xml:space="preserve">or </w:t>
      </w:r>
      <w:r w:rsidRPr="007B599F">
        <w:rPr>
          <w:lang w:eastAsia="x-none"/>
        </w:rPr>
        <w:t xml:space="preserve">RACH </w:t>
      </w:r>
      <w:r w:rsidR="009F7407">
        <w:rPr>
          <w:lang w:eastAsia="x-none"/>
        </w:rPr>
        <w:t>procedure is</w:t>
      </w:r>
      <w:r w:rsidRPr="007B599F">
        <w:rPr>
          <w:lang w:eastAsia="x-none"/>
        </w:rPr>
        <w:t xml:space="preserve"> </w:t>
      </w:r>
      <w:r w:rsidR="009F7407">
        <w:rPr>
          <w:lang w:eastAsia="x-none"/>
        </w:rPr>
        <w:t>started</w:t>
      </w:r>
      <w:r w:rsidRPr="007B599F">
        <w:rPr>
          <w:lang w:eastAsia="x-none"/>
        </w:rPr>
        <w:t xml:space="preserve">, the DCI-adaptation should be </w:t>
      </w:r>
      <w:r w:rsidR="009F7407">
        <w:rPr>
          <w:lang w:eastAsia="x-none"/>
        </w:rPr>
        <w:t xml:space="preserve">stopped or ended. RAN1 had agreed </w:t>
      </w:r>
      <w:r w:rsidRPr="007B599F">
        <w:rPr>
          <w:lang w:eastAsia="x-none"/>
        </w:rPr>
        <w:t xml:space="preserve">to find a solution with </w:t>
      </w:r>
      <w:r w:rsidR="009F7407">
        <w:rPr>
          <w:lang w:eastAsia="x-none"/>
        </w:rPr>
        <w:t>in L1</w:t>
      </w:r>
      <w:r w:rsidRPr="007B599F">
        <w:rPr>
          <w:lang w:eastAsia="x-none"/>
        </w:rPr>
        <w:t xml:space="preserve"> specification.</w:t>
      </w:r>
      <w:r w:rsidR="009F7407">
        <w:rPr>
          <w:lang w:eastAsia="x-none"/>
        </w:rPr>
        <w:t xml:space="preserve"> RAN2’s agreements of following should be reflected:</w:t>
      </w:r>
    </w:p>
    <w:p w14:paraId="6E65DAC4" w14:textId="77777777" w:rsidR="009F7407" w:rsidRDefault="009F7407" w:rsidP="009F7407">
      <w:pPr>
        <w:rPr>
          <w:lang w:eastAsia="x-none"/>
        </w:rPr>
      </w:pPr>
      <w:r>
        <w:rPr>
          <w:lang w:eastAsia="x-none"/>
        </w:rPr>
        <w:t>1.</w:t>
      </w:r>
      <w:r>
        <w:rPr>
          <w:lang w:eastAsia="x-none"/>
        </w:rPr>
        <w:tab/>
        <w:t>UE ignores PDCCH skipping while the SR is pending.</w:t>
      </w:r>
    </w:p>
    <w:p w14:paraId="47D307FB" w14:textId="77777777" w:rsidR="009F7407" w:rsidRDefault="009F7407" w:rsidP="009F7407">
      <w:pPr>
        <w:rPr>
          <w:lang w:eastAsia="x-none"/>
        </w:rPr>
      </w:pPr>
      <w:r>
        <w:rPr>
          <w:lang w:eastAsia="x-none"/>
        </w:rPr>
        <w:t>2.</w:t>
      </w:r>
      <w:r>
        <w:rPr>
          <w:lang w:eastAsia="x-none"/>
        </w:rPr>
        <w:tab/>
        <w:t>If PDCCH skipping is applied to RNTI(s) monitored during RAR/</w:t>
      </w:r>
      <w:proofErr w:type="spellStart"/>
      <w:r>
        <w:rPr>
          <w:lang w:eastAsia="x-none"/>
        </w:rPr>
        <w:t>MsgB</w:t>
      </w:r>
      <w:proofErr w:type="spellEnd"/>
      <w:r>
        <w:rPr>
          <w:lang w:eastAsia="x-none"/>
        </w:rPr>
        <w:t xml:space="preserve"> window, the UE ignores PDCCH skipping during the RAR/</w:t>
      </w:r>
      <w:proofErr w:type="spellStart"/>
      <w:r>
        <w:rPr>
          <w:lang w:eastAsia="x-none"/>
        </w:rPr>
        <w:t>MsgB</w:t>
      </w:r>
      <w:proofErr w:type="spellEnd"/>
      <w:r>
        <w:rPr>
          <w:lang w:eastAsia="x-none"/>
        </w:rPr>
        <w:t xml:space="preserve"> window.</w:t>
      </w:r>
    </w:p>
    <w:p w14:paraId="4228581F" w14:textId="651C0403" w:rsidR="007B599F" w:rsidRDefault="009F7407" w:rsidP="009F7407">
      <w:pPr>
        <w:rPr>
          <w:lang w:eastAsia="x-none"/>
        </w:rPr>
      </w:pPr>
      <w:r>
        <w:rPr>
          <w:lang w:eastAsia="x-none"/>
        </w:rPr>
        <w:t>3.</w:t>
      </w:r>
      <w:r>
        <w:rPr>
          <w:lang w:eastAsia="x-none"/>
        </w:rPr>
        <w:tab/>
        <w:t>UE ignores PDCCH skipping while contention resolution timer is running.</w:t>
      </w:r>
    </w:p>
    <w:p w14:paraId="76675834" w14:textId="4B087356" w:rsidR="00B424D8" w:rsidRDefault="00B424D8" w:rsidP="007B599F">
      <w:pPr>
        <w:rPr>
          <w:lang w:eastAsia="x-none"/>
        </w:rPr>
      </w:pPr>
      <w:r>
        <w:rPr>
          <w:lang w:eastAsia="x-none"/>
        </w:rPr>
        <w:t xml:space="preserve">Regarding the RACH procedure part, we have common understanding that </w:t>
      </w:r>
      <w:r w:rsidR="00BA195D">
        <w:rPr>
          <w:lang w:eastAsia="x-none"/>
        </w:rPr>
        <w:t xml:space="preserve">skipping have </w:t>
      </w:r>
      <w:r>
        <w:rPr>
          <w:lang w:eastAsia="x-none"/>
        </w:rPr>
        <w:t xml:space="preserve">no impact </w:t>
      </w:r>
      <w:r w:rsidRPr="00B424D8">
        <w:rPr>
          <w:lang w:eastAsia="x-none"/>
        </w:rPr>
        <w:t>to PDCCH monitoring for RAR/</w:t>
      </w:r>
      <w:proofErr w:type="spellStart"/>
      <w:r w:rsidRPr="00B424D8">
        <w:rPr>
          <w:lang w:eastAsia="x-none"/>
        </w:rPr>
        <w:t>MsgB</w:t>
      </w:r>
      <w:proofErr w:type="spellEnd"/>
      <w:r w:rsidRPr="00B424D8">
        <w:rPr>
          <w:lang w:eastAsia="x-none"/>
        </w:rPr>
        <w:t>/Msg4 reception</w:t>
      </w:r>
      <w:r>
        <w:rPr>
          <w:lang w:eastAsia="x-none"/>
        </w:rPr>
        <w:t xml:space="preserve"> </w:t>
      </w:r>
      <w:r w:rsidRPr="00B424D8">
        <w:rPr>
          <w:lang w:eastAsia="x-none"/>
        </w:rPr>
        <w:t>during RAR window/</w:t>
      </w:r>
      <w:proofErr w:type="spellStart"/>
      <w:r w:rsidRPr="00B424D8">
        <w:rPr>
          <w:lang w:eastAsia="x-none"/>
        </w:rPr>
        <w:t>MsgB</w:t>
      </w:r>
      <w:proofErr w:type="spellEnd"/>
      <w:r w:rsidRPr="00B424D8">
        <w:rPr>
          <w:lang w:eastAsia="x-none"/>
        </w:rPr>
        <w:t xml:space="preserve"> window/contention resolution timer</w:t>
      </w:r>
      <w:r>
        <w:rPr>
          <w:lang w:eastAsia="x-none"/>
        </w:rPr>
        <w:t>.</w:t>
      </w:r>
    </w:p>
    <w:p w14:paraId="3885BBA6" w14:textId="2BCFF7AA" w:rsidR="00B424D8" w:rsidRDefault="00B424D8" w:rsidP="007B599F">
      <w:pPr>
        <w:rPr>
          <w:lang w:eastAsia="x-none"/>
        </w:rPr>
      </w:pPr>
      <w:r>
        <w:rPr>
          <w:lang w:eastAsia="x-none"/>
        </w:rPr>
        <w:t xml:space="preserve">For SR, the concern is that there </w:t>
      </w:r>
      <w:r w:rsidR="00893837">
        <w:rPr>
          <w:lang w:eastAsia="x-none"/>
        </w:rPr>
        <w:t>is</w:t>
      </w:r>
      <w:r>
        <w:rPr>
          <w:lang w:eastAsia="x-none"/>
        </w:rPr>
        <w:t xml:space="preserve"> no clear definition of pending SR in the L1 specification. </w:t>
      </w:r>
      <w:r w:rsidR="00893837">
        <w:rPr>
          <w:lang w:eastAsia="x-none"/>
        </w:rPr>
        <w:t xml:space="preserve">So, the RAN1 behavior can consider the define based on the time UE transmit SR by PUCCH. </w:t>
      </w:r>
      <w:r w:rsidR="00005667">
        <w:rPr>
          <w:lang w:eastAsia="x-none"/>
        </w:rPr>
        <w:t>However, in our understanding</w:t>
      </w:r>
      <w:r w:rsidR="00893837">
        <w:rPr>
          <w:lang w:eastAsia="x-none"/>
        </w:rPr>
        <w:t xml:space="preserve">, SR could end the skipping duration </w:t>
      </w:r>
      <w:r w:rsidR="00005667">
        <w:rPr>
          <w:lang w:eastAsia="x-none"/>
        </w:rPr>
        <w:t>also</w:t>
      </w:r>
      <w:r w:rsidR="00893837">
        <w:rPr>
          <w:lang w:eastAsia="x-none"/>
        </w:rPr>
        <w:t xml:space="preserve"> because there are UL data</w:t>
      </w:r>
      <w:r w:rsidR="00005667">
        <w:rPr>
          <w:lang w:eastAsia="x-none"/>
        </w:rPr>
        <w:t xml:space="preserve"> to be transmitted instantly</w:t>
      </w:r>
      <w:r w:rsidR="00893837">
        <w:rPr>
          <w:lang w:eastAsia="x-none"/>
        </w:rPr>
        <w:t>.</w:t>
      </w:r>
    </w:p>
    <w:p w14:paraId="20C983FE" w14:textId="076B58E2" w:rsidR="007B599F" w:rsidRDefault="004F6BF7" w:rsidP="007B599F">
      <w:pPr>
        <w:rPr>
          <w:lang w:eastAsia="x-none"/>
        </w:rPr>
      </w:pPr>
      <w:r>
        <w:rPr>
          <w:lang w:eastAsia="x-none"/>
        </w:rPr>
        <w:t xml:space="preserve">We had discussed the issue previously. </w:t>
      </w:r>
      <w:r w:rsidR="00893837">
        <w:rPr>
          <w:lang w:eastAsia="x-none"/>
        </w:rPr>
        <w:t xml:space="preserve">If we consider both motivations for </w:t>
      </w:r>
      <w:r>
        <w:rPr>
          <w:lang w:eastAsia="x-none"/>
        </w:rPr>
        <w:t>terminating skipping</w:t>
      </w:r>
      <w:r w:rsidR="00893837">
        <w:rPr>
          <w:lang w:eastAsia="x-none"/>
        </w:rPr>
        <w:t xml:space="preserve"> during SR. It </w:t>
      </w:r>
      <w:r>
        <w:rPr>
          <w:lang w:eastAsia="x-none"/>
        </w:rPr>
        <w:t xml:space="preserve">should also make the SSSG reset. </w:t>
      </w:r>
      <w:r w:rsidR="00893837">
        <w:rPr>
          <w:lang w:eastAsia="x-none"/>
        </w:rPr>
        <w:t>W</w:t>
      </w:r>
      <w:r>
        <w:rPr>
          <w:lang w:eastAsia="x-none"/>
        </w:rPr>
        <w:t>hen a SSSG is configured with large periodicity, this SSSG will also delay the request Data scheduling significant. A unified</w:t>
      </w:r>
      <w:r w:rsidR="007B599F">
        <w:rPr>
          <w:lang w:eastAsia="x-none"/>
        </w:rPr>
        <w:t xml:space="preserve"> solution would be reset all the adaptations, </w:t>
      </w:r>
      <w:r>
        <w:rPr>
          <w:lang w:eastAsia="x-none"/>
        </w:rPr>
        <w:t>e.g.,</w:t>
      </w:r>
      <w:r w:rsidR="007B599F">
        <w:rPr>
          <w:lang w:eastAsia="x-none"/>
        </w:rPr>
        <w:t xml:space="preserve"> terminate the skipping immediately and switch back to the default SSSG. </w:t>
      </w:r>
    </w:p>
    <w:p w14:paraId="1E9EBE90" w14:textId="7041E7D4" w:rsidR="004F6BF7" w:rsidRDefault="004F6BF7" w:rsidP="009F7407">
      <w:pPr>
        <w:rPr>
          <w:lang w:eastAsia="x-none"/>
        </w:rPr>
      </w:pPr>
      <w:r>
        <w:rPr>
          <w:lang w:eastAsia="x-none"/>
        </w:rPr>
        <w:t>In</w:t>
      </w:r>
      <w:r w:rsidR="00BA195D">
        <w:rPr>
          <w:lang w:eastAsia="x-none"/>
        </w:rPr>
        <w:t xml:space="preserve"> those regards, we prefer to treat RACH procedures and SR procedures differently. For SR, it will terminat</w:t>
      </w:r>
      <w:r w:rsidR="00220F73">
        <w:rPr>
          <w:lang w:eastAsia="x-none"/>
        </w:rPr>
        <w:t>e</w:t>
      </w:r>
      <w:r w:rsidR="00BA195D">
        <w:rPr>
          <w:lang w:eastAsia="x-none"/>
        </w:rPr>
        <w:t xml:space="preserve"> both skipping duration and SSSG timer. </w:t>
      </w:r>
    </w:p>
    <w:p w14:paraId="2B67B610" w14:textId="497F08FD" w:rsidR="00220F73" w:rsidRDefault="00220F73" w:rsidP="009F7407">
      <w:pPr>
        <w:rPr>
          <w:lang w:eastAsia="x-none"/>
        </w:rPr>
      </w:pPr>
      <w:r>
        <w:rPr>
          <w:lang w:eastAsia="x-none"/>
        </w:rPr>
        <w:lastRenderedPageBreak/>
        <w:t>The text proposals can be captured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D777A" w14:paraId="19824602" w14:textId="77777777" w:rsidTr="00FD777A">
        <w:tc>
          <w:tcPr>
            <w:tcW w:w="9631" w:type="dxa"/>
            <w:shd w:val="clear" w:color="auto" w:fill="auto"/>
          </w:tcPr>
          <w:p w14:paraId="47728E98" w14:textId="1C77DE64" w:rsidR="00FD777A" w:rsidRPr="00D14F6D" w:rsidRDefault="00FD777A" w:rsidP="006B056E">
            <w:pPr>
              <w:jc w:val="center"/>
              <w:rPr>
                <w:b/>
                <w:bCs/>
                <w:noProof/>
                <w:lang w:eastAsia="zh-CN"/>
              </w:rPr>
            </w:pPr>
            <w:r w:rsidRPr="00D14F6D">
              <w:rPr>
                <w:b/>
                <w:bCs/>
                <w:iCs/>
              </w:rPr>
              <w:t>------------------------------   TP#2: TS 38.21</w:t>
            </w:r>
            <w:r>
              <w:rPr>
                <w:rFonts w:asciiTheme="minorEastAsia" w:eastAsiaTheme="minorEastAsia" w:hAnsiTheme="minorEastAsia" w:hint="eastAsia"/>
                <w:b/>
                <w:bCs/>
                <w:iCs/>
                <w:lang w:eastAsia="zh-CN"/>
              </w:rPr>
              <w:t>3</w:t>
            </w:r>
            <w:r w:rsidRPr="00D14F6D">
              <w:rPr>
                <w:b/>
                <w:bCs/>
                <w:iCs/>
              </w:rPr>
              <w:t xml:space="preserve"> -----------------------------------</w:t>
            </w:r>
          </w:p>
          <w:p w14:paraId="10D5449F" w14:textId="77777777" w:rsidR="00FD777A" w:rsidRDefault="00FD777A" w:rsidP="006F3FDA">
            <w:pPr>
              <w:pStyle w:val="2"/>
              <w:numPr>
                <w:ilvl w:val="0"/>
                <w:numId w:val="0"/>
              </w:numPr>
            </w:pPr>
          </w:p>
          <w:p w14:paraId="4DDCB8DC" w14:textId="4F312A9A" w:rsidR="00FD777A" w:rsidRPr="0047392F" w:rsidRDefault="00FD777A" w:rsidP="00FD777A">
            <w:pPr>
              <w:keepNext/>
              <w:keepLines/>
              <w:spacing w:before="180" w:after="180" w:afterAutospacing="0"/>
              <w:jc w:val="left"/>
              <w:outlineLvl w:val="1"/>
              <w:rPr>
                <w:rFonts w:ascii="Arial" w:eastAsia="宋体" w:hAnsi="Arial"/>
                <w:sz w:val="32"/>
                <w:szCs w:val="20"/>
                <w:lang w:val="en-GB"/>
              </w:rPr>
            </w:pPr>
            <w:bookmarkStart w:id="2" w:name="_Toc29894869"/>
            <w:bookmarkStart w:id="3" w:name="_Toc29899168"/>
            <w:bookmarkStart w:id="4" w:name="_Toc29899586"/>
            <w:bookmarkStart w:id="5" w:name="_Toc29917315"/>
            <w:bookmarkStart w:id="6" w:name="_Toc36498189"/>
            <w:bookmarkStart w:id="7" w:name="_Toc45699217"/>
            <w:bookmarkStart w:id="8" w:name="_Toc99993839"/>
            <w:r w:rsidRPr="00FD777A">
              <w:rPr>
                <w:rFonts w:ascii="Arial" w:eastAsia="宋体" w:hAnsi="Arial"/>
                <w:sz w:val="32"/>
                <w:szCs w:val="20"/>
                <w:lang w:val="en-GB"/>
              </w:rPr>
              <w:t>10.4</w:t>
            </w:r>
            <w:r w:rsidRPr="00FD777A">
              <w:rPr>
                <w:rFonts w:ascii="Arial" w:eastAsia="宋体" w:hAnsi="Arial"/>
                <w:sz w:val="32"/>
                <w:szCs w:val="20"/>
                <w:lang w:val="en-GB"/>
              </w:rPr>
              <w:tab/>
              <w:t>Search space set group switching</w:t>
            </w:r>
            <w:bookmarkEnd w:id="2"/>
            <w:bookmarkEnd w:id="3"/>
            <w:bookmarkEnd w:id="4"/>
            <w:bookmarkEnd w:id="5"/>
            <w:bookmarkEnd w:id="6"/>
            <w:bookmarkEnd w:id="7"/>
            <w:r w:rsidRPr="00FD777A">
              <w:rPr>
                <w:rFonts w:ascii="Arial" w:eastAsia="宋体" w:hAnsi="Arial"/>
                <w:sz w:val="32"/>
                <w:szCs w:val="20"/>
                <w:lang w:val="en-GB"/>
              </w:rPr>
              <w:t xml:space="preserve"> and skipping of PDCCH monitoring</w:t>
            </w:r>
            <w:bookmarkEnd w:id="8"/>
          </w:p>
          <w:p w14:paraId="27ACBB98" w14:textId="77777777" w:rsidR="00FD777A" w:rsidRPr="00D14F6D" w:rsidRDefault="00FD777A" w:rsidP="006B056E">
            <w:pPr>
              <w:spacing w:after="0"/>
              <w:jc w:val="center"/>
              <w:rPr>
                <w:b/>
                <w:bCs/>
              </w:rPr>
            </w:pPr>
            <w:r w:rsidRPr="00D14F6D">
              <w:rPr>
                <w:noProof/>
                <w:color w:val="FF0000"/>
                <w:lang w:eastAsia="zh-CN"/>
              </w:rPr>
              <w:t>*** Unchanged text is omitted ***</w:t>
            </w:r>
          </w:p>
          <w:p w14:paraId="14EE6157" w14:textId="77777777" w:rsidR="0003381C" w:rsidRDefault="0003381C" w:rsidP="0003381C">
            <w:r w:rsidRPr="007B7CF1">
              <w:rPr>
                <w:lang w:eastAsia="zh-CN"/>
              </w:rPr>
              <w:t>A UE does not expect to receive in a second slot a PDCCH on an active DL BWP that provides a DCI format indicating</w:t>
            </w:r>
            <w:r w:rsidRPr="007B7CF1">
              <w:t xml:space="preserve"> skipping PDCCH monitoring, or start of PDCCH monitoring according to search space sets with group index 1 or 2 for the active DL BWP, if the second slot is not </w:t>
            </w:r>
            <w:r w:rsidRPr="007B7CF1">
              <w:rPr>
                <w:lang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a first slot where the timer expires.</w:t>
            </w:r>
          </w:p>
          <w:p w14:paraId="6BC9A455" w14:textId="6A8E103C" w:rsidR="00FD777A" w:rsidRPr="0003381C" w:rsidRDefault="00FD777A" w:rsidP="00FD777A">
            <w:pPr>
              <w:spacing w:after="180" w:afterAutospacing="0"/>
              <w:jc w:val="left"/>
              <w:rPr>
                <w:rFonts w:ascii="Times New Roman" w:eastAsia="宋体" w:hAnsi="Times New Roman"/>
                <w:color w:val="FF0000"/>
                <w:szCs w:val="20"/>
                <w:lang w:val="en-GB"/>
              </w:rPr>
            </w:pPr>
            <w:r w:rsidRPr="0003381C">
              <w:rPr>
                <w:rFonts w:ascii="Times New Roman" w:eastAsia="宋体" w:hAnsi="Times New Roman"/>
                <w:color w:val="FF0000"/>
                <w:szCs w:val="20"/>
                <w:lang w:val="en-GB"/>
              </w:rPr>
              <w:t xml:space="preserve">UE’s skipping PDCCH monitoring does not apply for the PDCCH monitoring during RAR window, during </w:t>
            </w:r>
            <w:proofErr w:type="spellStart"/>
            <w:r w:rsidRPr="0003381C">
              <w:rPr>
                <w:rFonts w:ascii="Times New Roman" w:eastAsia="宋体" w:hAnsi="Times New Roman"/>
                <w:color w:val="FF0000"/>
                <w:szCs w:val="20"/>
                <w:lang w:val="en-GB"/>
              </w:rPr>
              <w:t>MsgB</w:t>
            </w:r>
            <w:proofErr w:type="spellEnd"/>
            <w:r w:rsidRPr="0003381C">
              <w:rPr>
                <w:rFonts w:ascii="Times New Roman" w:eastAsia="宋体" w:hAnsi="Times New Roman"/>
                <w:color w:val="FF0000"/>
                <w:szCs w:val="20"/>
                <w:lang w:val="en-GB"/>
              </w:rPr>
              <w:t xml:space="preserve"> window, or when the contention resolution timer is running</w:t>
            </w:r>
            <w:r w:rsidRPr="0003381C">
              <w:rPr>
                <w:rFonts w:ascii="Times New Roman" w:eastAsia="宋体" w:hAnsi="Times New Roman" w:hint="eastAsia"/>
                <w:color w:val="FF0000"/>
                <w:szCs w:val="20"/>
                <w:lang w:val="en-GB" w:eastAsia="zh-CN"/>
              </w:rPr>
              <w:t>.</w:t>
            </w:r>
          </w:p>
          <w:p w14:paraId="659F9935" w14:textId="4A7EE032" w:rsidR="00FD777A" w:rsidRPr="0003381C" w:rsidRDefault="008514F0" w:rsidP="00FD777A">
            <w:pPr>
              <w:spacing w:after="180" w:afterAutospacing="0"/>
              <w:jc w:val="left"/>
              <w:rPr>
                <w:rFonts w:ascii="Times New Roman" w:eastAsia="宋体" w:hAnsi="Times New Roman"/>
                <w:color w:val="FF0000"/>
                <w:szCs w:val="20"/>
                <w:lang w:val="en-GB"/>
              </w:rPr>
            </w:pPr>
            <w:r>
              <w:rPr>
                <w:rFonts w:ascii="Times New Roman" w:eastAsia="宋体" w:hAnsi="Times New Roman"/>
                <w:color w:val="FF0000"/>
                <w:szCs w:val="20"/>
                <w:lang w:val="en-GB"/>
              </w:rPr>
              <w:t>A</w:t>
            </w:r>
            <w:r w:rsidR="00FD777A" w:rsidRPr="0003381C">
              <w:rPr>
                <w:rFonts w:ascii="Times New Roman" w:eastAsia="宋体" w:hAnsi="Times New Roman"/>
                <w:color w:val="FF0000"/>
                <w:szCs w:val="20"/>
                <w:lang w:val="en-GB"/>
              </w:rPr>
              <w:t xml:space="preserve">t the first slot after the last OFDM symbol of a positive SR transmission in PUCCH, the UE terminate the </w:t>
            </w:r>
            <w:r>
              <w:rPr>
                <w:rFonts w:ascii="Times New Roman" w:eastAsia="宋体" w:hAnsi="Times New Roman"/>
                <w:color w:val="FF0000"/>
                <w:szCs w:val="20"/>
                <w:lang w:val="en-GB"/>
              </w:rPr>
              <w:t xml:space="preserve">ongoing </w:t>
            </w:r>
            <w:r w:rsidR="00FD777A" w:rsidRPr="0003381C">
              <w:rPr>
                <w:rFonts w:ascii="Times New Roman" w:eastAsia="宋体" w:hAnsi="Times New Roman"/>
                <w:color w:val="FF0000"/>
                <w:szCs w:val="20"/>
                <w:lang w:val="en-GB"/>
              </w:rPr>
              <w:t>PDCCH skipping</w:t>
            </w:r>
            <w:r>
              <w:rPr>
                <w:rFonts w:ascii="Times New Roman" w:eastAsia="宋体" w:hAnsi="Times New Roman"/>
                <w:color w:val="FF0000"/>
                <w:szCs w:val="20"/>
                <w:lang w:val="en-GB"/>
              </w:rPr>
              <w:t xml:space="preserve"> </w:t>
            </w:r>
            <w:r w:rsidR="00FD777A" w:rsidRPr="0003381C">
              <w:rPr>
                <w:rFonts w:ascii="Times New Roman" w:eastAsia="宋体" w:hAnsi="Times New Roman"/>
                <w:color w:val="FF0000"/>
                <w:szCs w:val="20"/>
                <w:lang w:val="en-GB"/>
              </w:rPr>
              <w:t xml:space="preserve">and </w:t>
            </w:r>
            <w:r>
              <w:rPr>
                <w:rFonts w:ascii="Times New Roman" w:eastAsia="宋体" w:hAnsi="Times New Roman"/>
                <w:color w:val="FF0000"/>
                <w:szCs w:val="20"/>
                <w:lang w:val="en-GB"/>
              </w:rPr>
              <w:t xml:space="preserve">any running </w:t>
            </w:r>
            <w:r w:rsidR="00FD777A" w:rsidRPr="0003381C">
              <w:rPr>
                <w:rFonts w:ascii="Times New Roman" w:eastAsia="宋体" w:hAnsi="Times New Roman"/>
                <w:color w:val="FF0000"/>
                <w:szCs w:val="20"/>
                <w:lang w:val="en-GB"/>
              </w:rPr>
              <w:t>timer triggered by searchSpaceSwitchTimer-r17.</w:t>
            </w:r>
          </w:p>
          <w:p w14:paraId="080095DF" w14:textId="77777777" w:rsidR="00FD777A" w:rsidRPr="00D14F6D" w:rsidRDefault="00FD777A" w:rsidP="006B056E">
            <w:pPr>
              <w:spacing w:after="0"/>
              <w:jc w:val="center"/>
              <w:rPr>
                <w:b/>
                <w:bCs/>
              </w:rPr>
            </w:pPr>
            <w:r w:rsidRPr="00D14F6D">
              <w:rPr>
                <w:noProof/>
                <w:color w:val="FF0000"/>
                <w:lang w:eastAsia="zh-CN"/>
              </w:rPr>
              <w:t>*** Unchanged text is omitted ***</w:t>
            </w:r>
          </w:p>
        </w:tc>
      </w:tr>
    </w:tbl>
    <w:p w14:paraId="29889E0A" w14:textId="77777777" w:rsidR="00220F73" w:rsidRDefault="00220F73" w:rsidP="009F7407">
      <w:pPr>
        <w:rPr>
          <w:lang w:eastAsia="x-none"/>
        </w:rPr>
      </w:pPr>
    </w:p>
    <w:p w14:paraId="1A4C816A" w14:textId="77777777" w:rsidR="004103D7" w:rsidRDefault="00117472" w:rsidP="00117472">
      <w:pPr>
        <w:pStyle w:val="1"/>
      </w:pPr>
      <w:r>
        <w:rPr>
          <w:rFonts w:eastAsia="宋体" w:hint="eastAsia"/>
          <w:lang w:eastAsia="zh-CN"/>
        </w:rPr>
        <w:t>Co</w:t>
      </w:r>
      <w:r w:rsidR="004103D7">
        <w:t>nclusion</w:t>
      </w:r>
    </w:p>
    <w:p w14:paraId="040D71DD" w14:textId="2B75D621" w:rsidR="004A1143"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13681">
        <w:rPr>
          <w:rFonts w:eastAsia="等线" w:hint="eastAsia"/>
          <w:lang w:eastAsia="zh-CN"/>
        </w:rPr>
        <w:t>remaining</w:t>
      </w:r>
      <w:r w:rsidR="00513681">
        <w:rPr>
          <w:rFonts w:eastAsia="等线"/>
          <w:lang w:eastAsia="zh-CN"/>
        </w:rPr>
        <w:t xml:space="preserve"> issues </w:t>
      </w:r>
      <w:r w:rsidR="00D16E25">
        <w:t>for</w:t>
      </w:r>
      <w:r w:rsidR="004A1143">
        <w:t xml:space="preserve"> further reduce PDCCH monitoring based on DCI indication</w:t>
      </w:r>
      <w:r w:rsidR="00D16E25">
        <w:t xml:space="preserve"> </w:t>
      </w:r>
      <w:r w:rsidR="00D16E25">
        <w:rPr>
          <w:rFonts w:eastAsia="等线"/>
          <w:lang w:eastAsia="zh-CN"/>
        </w:rPr>
        <w:t>in</w:t>
      </w:r>
      <w:r w:rsidR="00D16E25" w:rsidRPr="004E4052">
        <w:rPr>
          <w:rFonts w:eastAsia="等线"/>
          <w:lang w:eastAsia="zh-CN"/>
        </w:rPr>
        <w:t xml:space="preserve"> case of </w:t>
      </w:r>
      <w:r w:rsidR="00D16E25">
        <w:t>connected-mode UE</w:t>
      </w:r>
      <w:r w:rsidR="004A1143">
        <w:t xml:space="preserve">. </w:t>
      </w:r>
    </w:p>
    <w:p w14:paraId="62A487A7" w14:textId="2715EA06" w:rsidR="00513681" w:rsidRPr="00513681" w:rsidRDefault="00513681" w:rsidP="004A1143">
      <w:pPr>
        <w:rPr>
          <w:rFonts w:eastAsia="等线"/>
          <w:lang w:eastAsia="zh-CN"/>
        </w:rPr>
      </w:pPr>
      <w:r>
        <w:t>We have text proposals proposed in above.</w:t>
      </w:r>
    </w:p>
    <w:p w14:paraId="238C4514" w14:textId="77777777" w:rsidR="00AE49E0" w:rsidRDefault="00301E41" w:rsidP="00AE49E0">
      <w:pPr>
        <w:pStyle w:val="1"/>
      </w:pPr>
      <w:r>
        <w:t>Reference</w:t>
      </w:r>
    </w:p>
    <w:p w14:paraId="5742D366" w14:textId="77777777" w:rsidR="00301E41" w:rsidRDefault="00301E41" w:rsidP="00301E41">
      <w:pPr>
        <w:rPr>
          <w:lang w:eastAsia="x-none"/>
        </w:rPr>
      </w:pPr>
      <w:r>
        <w:rPr>
          <w:lang w:eastAsia="x-none"/>
        </w:rPr>
        <w:t xml:space="preserve">[1] </w:t>
      </w:r>
      <w:r w:rsidRPr="00301E41">
        <w:rPr>
          <w:lang w:eastAsia="x-none"/>
        </w:rPr>
        <w:t>RP-19323</w:t>
      </w:r>
      <w:r w:rsidR="004A1143">
        <w:rPr>
          <w:lang w:eastAsia="x-none"/>
        </w:rPr>
        <w:t>9</w:t>
      </w:r>
      <w:r>
        <w:rPr>
          <w:lang w:eastAsia="x-none"/>
        </w:rPr>
        <w:t xml:space="preserve">, </w:t>
      </w:r>
      <w:r w:rsidR="004A1143" w:rsidRPr="004A1143">
        <w:rPr>
          <w:lang w:eastAsia="x-none"/>
        </w:rPr>
        <w:t>New WID: UE Power Saving Enhancements</w:t>
      </w:r>
      <w:r>
        <w:rPr>
          <w:lang w:eastAsia="x-none"/>
        </w:rPr>
        <w:t xml:space="preserve">, </w:t>
      </w:r>
      <w:r w:rsidR="004A1143" w:rsidRPr="004A1143">
        <w:rPr>
          <w:lang w:eastAsia="x-none"/>
        </w:rPr>
        <w:t>MediaTek Inc.</w:t>
      </w:r>
    </w:p>
    <w:p w14:paraId="39B4E6AB" w14:textId="77777777" w:rsidR="00D37438" w:rsidRDefault="00D37438" w:rsidP="00301E41">
      <w:pPr>
        <w:rPr>
          <w:lang w:eastAsia="x-none"/>
        </w:rPr>
      </w:pPr>
      <w:r>
        <w:rPr>
          <w:lang w:eastAsia="x-none"/>
        </w:rPr>
        <w:t xml:space="preserve">[2] </w:t>
      </w:r>
      <w:r w:rsidRPr="004C415A">
        <w:rPr>
          <w:lang w:eastAsia="x-none"/>
        </w:rPr>
        <w:t>TR 38.840</w:t>
      </w:r>
      <w:r>
        <w:rPr>
          <w:lang w:eastAsia="x-none"/>
        </w:rPr>
        <w:t xml:space="preserve">, v16.0.0, </w:t>
      </w:r>
      <w:r w:rsidRPr="004C415A">
        <w:rPr>
          <w:lang w:eastAsia="x-none"/>
        </w:rPr>
        <w:t>Study on User Equipment (UE) power saving in NR</w:t>
      </w:r>
    </w:p>
    <w:p w14:paraId="6C01F633" w14:textId="1C1297D0" w:rsidR="00987A4D" w:rsidRPr="00301E41" w:rsidRDefault="00A84CE4" w:rsidP="00301E41">
      <w:pPr>
        <w:rPr>
          <w:lang w:eastAsia="x-none"/>
        </w:rPr>
      </w:pPr>
      <w:r>
        <w:rPr>
          <w:lang w:eastAsia="x-none"/>
        </w:rPr>
        <w:t>[3]</w:t>
      </w:r>
      <w:r w:rsidR="00776C2C">
        <w:rPr>
          <w:lang w:eastAsia="x-none"/>
        </w:rPr>
        <w:t xml:space="preserve"> </w:t>
      </w:r>
      <w:r w:rsidR="007B6DFD" w:rsidRPr="007B6DFD">
        <w:rPr>
          <w:lang w:eastAsia="x-none"/>
        </w:rPr>
        <w:t>R1-2201282 DCI-based power saving adaptation solutions</w:t>
      </w:r>
      <w:r>
        <w:rPr>
          <w:lang w:eastAsia="x-none"/>
        </w:rPr>
        <w:t>, OPPO</w:t>
      </w:r>
      <w:r w:rsidR="007B6DFD">
        <w:rPr>
          <w:lang w:eastAsia="x-none"/>
        </w:rPr>
        <w:t xml:space="preserve"> </w:t>
      </w:r>
    </w:p>
    <w:sectPr w:rsidR="00987A4D" w:rsidRP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A09FF" w14:textId="77777777" w:rsidR="00970AB1" w:rsidRDefault="00970AB1">
      <w:r>
        <w:separator/>
      </w:r>
    </w:p>
  </w:endnote>
  <w:endnote w:type="continuationSeparator" w:id="0">
    <w:p w14:paraId="33C64599" w14:textId="77777777" w:rsidR="00970AB1" w:rsidRDefault="00970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 体">
    <w:altName w:val="宋体"/>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41061" w14:textId="77777777" w:rsidR="00970AB1" w:rsidRDefault="00970AB1">
      <w:r>
        <w:separator/>
      </w:r>
    </w:p>
  </w:footnote>
  <w:footnote w:type="continuationSeparator" w:id="0">
    <w:p w14:paraId="674A0E5E" w14:textId="77777777" w:rsidR="00970AB1" w:rsidRDefault="00970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69"/>
        </w:tabs>
        <w:ind w:left="3269"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34277221">
    <w:abstractNumId w:val="4"/>
  </w:num>
  <w:num w:numId="2" w16cid:durableId="587888878">
    <w:abstractNumId w:val="21"/>
  </w:num>
  <w:num w:numId="3" w16cid:durableId="223106285">
    <w:abstractNumId w:val="28"/>
  </w:num>
  <w:num w:numId="4" w16cid:durableId="1037393813">
    <w:abstractNumId w:val="27"/>
  </w:num>
  <w:num w:numId="5" w16cid:durableId="281305829">
    <w:abstractNumId w:val="8"/>
  </w:num>
  <w:num w:numId="6" w16cid:durableId="96439036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134685921">
    <w:abstractNumId w:val="23"/>
  </w:num>
  <w:num w:numId="8" w16cid:durableId="1924023188">
    <w:abstractNumId w:val="17"/>
  </w:num>
  <w:num w:numId="9" w16cid:durableId="1408459816">
    <w:abstractNumId w:val="25"/>
  </w:num>
  <w:num w:numId="10" w16cid:durableId="474564934">
    <w:abstractNumId w:val="22"/>
  </w:num>
  <w:num w:numId="11" w16cid:durableId="1019964034">
    <w:abstractNumId w:val="19"/>
  </w:num>
  <w:num w:numId="12" w16cid:durableId="1512602329">
    <w:abstractNumId w:val="11"/>
  </w:num>
  <w:num w:numId="13" w16cid:durableId="455174408">
    <w:abstractNumId w:val="12"/>
  </w:num>
  <w:num w:numId="14" w16cid:durableId="742608003">
    <w:abstractNumId w:val="20"/>
  </w:num>
  <w:num w:numId="15" w16cid:durableId="1935285757">
    <w:abstractNumId w:val="13"/>
  </w:num>
  <w:num w:numId="16" w16cid:durableId="579488856">
    <w:abstractNumId w:val="14"/>
  </w:num>
  <w:num w:numId="17" w16cid:durableId="1506743782">
    <w:abstractNumId w:val="24"/>
  </w:num>
  <w:num w:numId="18" w16cid:durableId="1608921707">
    <w:abstractNumId w:val="16"/>
  </w:num>
  <w:num w:numId="19" w16cid:durableId="1874027433">
    <w:abstractNumId w:val="18"/>
  </w:num>
  <w:num w:numId="20" w16cid:durableId="680935007">
    <w:abstractNumId w:val="26"/>
  </w:num>
  <w:num w:numId="21" w16cid:durableId="2038389254">
    <w:abstractNumId w:val="9"/>
  </w:num>
  <w:num w:numId="22" w16cid:durableId="1379695734">
    <w:abstractNumId w:val="6"/>
  </w:num>
  <w:num w:numId="23" w16cid:durableId="410928085">
    <w:abstractNumId w:val="10"/>
  </w:num>
  <w:num w:numId="24" w16cid:durableId="95560537">
    <w:abstractNumId w:val="1"/>
  </w:num>
  <w:num w:numId="25" w16cid:durableId="1288662701">
    <w:abstractNumId w:val="0"/>
  </w:num>
  <w:num w:numId="26" w16cid:durableId="970406331">
    <w:abstractNumId w:val="15"/>
  </w:num>
  <w:num w:numId="27" w16cid:durableId="95637663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D3"/>
    <w:rsid w:val="00125F34"/>
    <w:rsid w:val="001260A8"/>
    <w:rsid w:val="00126126"/>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7BA"/>
    <w:rsid w:val="0019503D"/>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DC9"/>
    <w:rsid w:val="00851434"/>
    <w:rsid w:val="008514F0"/>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8C0"/>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AB1"/>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CC5"/>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ECEAE1"/>
  <w15:chartTrackingRefBased/>
  <w15:docId w15:val="{D0BA9768-6F37-4F86-9251-E42F86EA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8-e\Docs\R1-220088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3gpp\Meetings\TSGR1\TSGR1_108-e\Docs\R1-2200884.zip" TargetMode="External"/><Relationship Id="rId4" Type="http://schemas.openxmlformats.org/officeDocument/2006/relationships/settings" Target="settings.xml"/><Relationship Id="rId9" Type="http://schemas.openxmlformats.org/officeDocument/2006/relationships/hyperlink" Target="file:///C:\3gpp\Meetings\TSGR1\TSGR1_108-e\Docs\R1-22008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2534</TotalTime>
  <Pages>5</Pages>
  <Words>1810</Words>
  <Characters>10320</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24</cp:revision>
  <cp:lastPrinted>2013-05-13T04:37:00Z</cp:lastPrinted>
  <dcterms:created xsi:type="dcterms:W3CDTF">2022-04-20T09:37:00Z</dcterms:created>
  <dcterms:modified xsi:type="dcterms:W3CDTF">2022-04-25T10:00:00Z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